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5D1" w:rsidRPr="00347C3C" w:rsidRDefault="00D16C10" w:rsidP="00347C3C">
      <w:pPr>
        <w:spacing w:line="340" w:lineRule="exact"/>
        <w:jc w:val="both"/>
        <w:rPr>
          <w:rFonts w:ascii="Arial" w:hAnsi="Arial" w:cs="Arial"/>
        </w:rPr>
      </w:pPr>
      <w:r w:rsidRPr="00347C3C">
        <w:rPr>
          <w:rFonts w:ascii="Arial" w:hAnsi="Arial" w:cs="Arial"/>
        </w:rPr>
        <w:t>L’approvazione della legge 219/</w:t>
      </w:r>
      <w:proofErr w:type="gramStart"/>
      <w:r w:rsidRPr="00347C3C">
        <w:rPr>
          <w:rFonts w:ascii="Arial" w:hAnsi="Arial" w:cs="Arial"/>
        </w:rPr>
        <w:t>2017  sulle</w:t>
      </w:r>
      <w:proofErr w:type="gramEnd"/>
      <w:r w:rsidRPr="00347C3C">
        <w:rPr>
          <w:rFonts w:ascii="Arial" w:hAnsi="Arial" w:cs="Arial"/>
        </w:rPr>
        <w:t xml:space="preserve"> D</w:t>
      </w:r>
      <w:r w:rsidR="009B34B1" w:rsidRPr="00347C3C">
        <w:rPr>
          <w:rFonts w:ascii="Arial" w:hAnsi="Arial" w:cs="Arial"/>
        </w:rPr>
        <w:t>isposizioni anticipate di trattamento (DAT)</w:t>
      </w:r>
      <w:r w:rsidRPr="00347C3C">
        <w:rPr>
          <w:rFonts w:ascii="Arial" w:hAnsi="Arial" w:cs="Arial"/>
        </w:rPr>
        <w:t>, ha accesso un vivace dibattito culturale e politico nel paese sul tema del fine vita.</w:t>
      </w:r>
    </w:p>
    <w:p w:rsidR="00D16C10" w:rsidRPr="00347C3C" w:rsidRDefault="00D16C10" w:rsidP="00347C3C">
      <w:pPr>
        <w:spacing w:line="340" w:lineRule="exact"/>
        <w:jc w:val="both"/>
        <w:rPr>
          <w:rFonts w:ascii="Arial" w:hAnsi="Arial" w:cs="Arial"/>
        </w:rPr>
      </w:pPr>
      <w:r w:rsidRPr="00347C3C">
        <w:rPr>
          <w:rFonts w:ascii="Arial" w:hAnsi="Arial" w:cs="Arial"/>
        </w:rPr>
        <w:t>Le complesse implicazioni etico-morali, filosofiche, giuridiche e scientifiche ne rendono evidente il carattere multidisciplinare e</w:t>
      </w:r>
      <w:r w:rsidR="009B34B1" w:rsidRPr="00347C3C">
        <w:rPr>
          <w:rFonts w:ascii="Arial" w:hAnsi="Arial" w:cs="Arial"/>
        </w:rPr>
        <w:t xml:space="preserve">, allo stesso tempo richiamano alla necessità di utilizzare diversi </w:t>
      </w:r>
      <w:r w:rsidRPr="00347C3C">
        <w:rPr>
          <w:rFonts w:ascii="Arial" w:hAnsi="Arial" w:cs="Arial"/>
        </w:rPr>
        <w:t xml:space="preserve">approcci ermeneutici </w:t>
      </w:r>
      <w:r w:rsidR="009B34B1" w:rsidRPr="00347C3C">
        <w:rPr>
          <w:rFonts w:ascii="Arial" w:hAnsi="Arial" w:cs="Arial"/>
        </w:rPr>
        <w:t xml:space="preserve">per </w:t>
      </w:r>
      <w:r w:rsidR="005570C7" w:rsidRPr="00347C3C">
        <w:rPr>
          <w:rFonts w:ascii="Arial" w:hAnsi="Arial" w:cs="Arial"/>
        </w:rPr>
        <w:t>analizzarne gli aspetti più significativi, in</w:t>
      </w:r>
      <w:r w:rsidRPr="00347C3C">
        <w:rPr>
          <w:rFonts w:ascii="Arial" w:hAnsi="Arial" w:cs="Arial"/>
        </w:rPr>
        <w:t xml:space="preserve"> un contesto</w:t>
      </w:r>
      <w:r w:rsidR="009B34B1" w:rsidRPr="00347C3C">
        <w:rPr>
          <w:rFonts w:ascii="Arial" w:hAnsi="Arial" w:cs="Arial"/>
        </w:rPr>
        <w:t>,</w:t>
      </w:r>
      <w:r w:rsidRPr="00347C3C">
        <w:rPr>
          <w:rFonts w:ascii="Arial" w:hAnsi="Arial" w:cs="Arial"/>
        </w:rPr>
        <w:t xml:space="preserve"> quale quello attuale</w:t>
      </w:r>
      <w:r w:rsidR="009B34B1" w:rsidRPr="00347C3C">
        <w:rPr>
          <w:rFonts w:ascii="Arial" w:hAnsi="Arial" w:cs="Arial"/>
        </w:rPr>
        <w:t>,</w:t>
      </w:r>
      <w:r w:rsidRPr="00347C3C">
        <w:rPr>
          <w:rFonts w:ascii="Arial" w:hAnsi="Arial" w:cs="Arial"/>
        </w:rPr>
        <w:t xml:space="preserve"> di sano e fecondo confronto e pluralismo.</w:t>
      </w:r>
    </w:p>
    <w:p w:rsidR="00D16C10" w:rsidRPr="00347C3C" w:rsidRDefault="00D16C10" w:rsidP="00347C3C">
      <w:pPr>
        <w:spacing w:line="340" w:lineRule="exact"/>
        <w:jc w:val="both"/>
        <w:rPr>
          <w:rFonts w:ascii="Arial" w:hAnsi="Arial" w:cs="Arial"/>
        </w:rPr>
      </w:pPr>
    </w:p>
    <w:p w:rsidR="001345D1" w:rsidRPr="00347C3C" w:rsidRDefault="005570C7" w:rsidP="00347C3C">
      <w:pPr>
        <w:spacing w:line="340" w:lineRule="exact"/>
        <w:jc w:val="both"/>
        <w:rPr>
          <w:rFonts w:ascii="Arial" w:eastAsia="Times New Roman" w:hAnsi="Arial" w:cs="Arial"/>
          <w:color w:val="000000"/>
          <w:lang w:eastAsia="it-IT"/>
        </w:rPr>
      </w:pPr>
      <w:r w:rsidRPr="00347C3C">
        <w:rPr>
          <w:rFonts w:ascii="Arial" w:hAnsi="Arial" w:cs="Arial"/>
        </w:rPr>
        <w:t>Possiamo concentrare la nostra attenzione su tre aspetti che ritengo essere gli</w:t>
      </w:r>
      <w:r w:rsidRPr="00347C3C">
        <w:rPr>
          <w:rFonts w:ascii="Arial" w:eastAsia="Times New Roman" w:hAnsi="Arial" w:cs="Arial"/>
          <w:color w:val="000000"/>
          <w:lang w:eastAsia="it-IT"/>
        </w:rPr>
        <w:t xml:space="preserve"> </w:t>
      </w:r>
      <w:r w:rsidR="005643A7" w:rsidRPr="00347C3C">
        <w:rPr>
          <w:rFonts w:ascii="Arial" w:eastAsia="Times New Roman" w:hAnsi="Arial" w:cs="Arial"/>
          <w:color w:val="000000"/>
          <w:lang w:eastAsia="it-IT"/>
        </w:rPr>
        <w:t>s</w:t>
      </w:r>
      <w:r w:rsidR="001345D1" w:rsidRPr="00347C3C">
        <w:rPr>
          <w:rFonts w:ascii="Arial" w:eastAsia="Times New Roman" w:hAnsi="Arial" w:cs="Arial"/>
          <w:color w:val="000000"/>
          <w:lang w:eastAsia="it-IT"/>
        </w:rPr>
        <w:t xml:space="preserve">nodi più dibattuti e controversi della </w:t>
      </w:r>
      <w:proofErr w:type="gramStart"/>
      <w:r w:rsidRPr="00347C3C">
        <w:rPr>
          <w:rFonts w:ascii="Arial" w:eastAsia="Times New Roman" w:hAnsi="Arial" w:cs="Arial"/>
          <w:color w:val="000000"/>
          <w:lang w:eastAsia="it-IT"/>
        </w:rPr>
        <w:t>L.</w:t>
      </w:r>
      <w:r w:rsidR="001345D1" w:rsidRPr="00347C3C">
        <w:rPr>
          <w:rFonts w:ascii="Arial" w:eastAsia="Times New Roman" w:hAnsi="Arial" w:cs="Arial"/>
          <w:color w:val="000000"/>
          <w:lang w:eastAsia="it-IT"/>
        </w:rPr>
        <w:t>219 :</w:t>
      </w:r>
      <w:proofErr w:type="gramEnd"/>
    </w:p>
    <w:p w:rsidR="00E13F2F" w:rsidRPr="00347C3C" w:rsidRDefault="00E13F2F" w:rsidP="00347C3C">
      <w:pPr>
        <w:pStyle w:val="Paragrafoelenco"/>
        <w:numPr>
          <w:ilvl w:val="0"/>
          <w:numId w:val="3"/>
        </w:numPr>
        <w:spacing w:line="340" w:lineRule="exact"/>
        <w:ind w:left="0"/>
        <w:jc w:val="both"/>
        <w:rPr>
          <w:rFonts w:ascii="Arial" w:eastAsia="Times New Roman" w:hAnsi="Arial" w:cs="Arial"/>
          <w:color w:val="000000"/>
          <w:lang w:eastAsia="it-IT"/>
        </w:rPr>
      </w:pPr>
      <w:r w:rsidRPr="00347C3C">
        <w:rPr>
          <w:rFonts w:ascii="Arial" w:eastAsia="Times New Roman" w:hAnsi="Arial" w:cs="Arial"/>
          <w:color w:val="000000"/>
          <w:lang w:eastAsia="it-IT"/>
        </w:rPr>
        <w:t xml:space="preserve">La idratazione e </w:t>
      </w:r>
      <w:r w:rsidR="005570C7" w:rsidRPr="00347C3C">
        <w:rPr>
          <w:rFonts w:ascii="Arial" w:eastAsia="Times New Roman" w:hAnsi="Arial" w:cs="Arial"/>
          <w:color w:val="000000"/>
          <w:lang w:eastAsia="it-IT"/>
        </w:rPr>
        <w:t xml:space="preserve">la </w:t>
      </w:r>
      <w:r w:rsidRPr="00347C3C">
        <w:rPr>
          <w:rFonts w:ascii="Arial" w:eastAsia="Times New Roman" w:hAnsi="Arial" w:cs="Arial"/>
          <w:color w:val="000000"/>
          <w:lang w:eastAsia="it-IT"/>
        </w:rPr>
        <w:t>nutrizione artificiale</w:t>
      </w:r>
      <w:r w:rsidR="005570C7" w:rsidRPr="00347C3C">
        <w:rPr>
          <w:rFonts w:ascii="Arial" w:eastAsia="Times New Roman" w:hAnsi="Arial" w:cs="Arial"/>
          <w:color w:val="000000"/>
          <w:lang w:eastAsia="it-IT"/>
        </w:rPr>
        <w:t xml:space="preserve"> </w:t>
      </w:r>
      <w:r w:rsidR="009B34B1" w:rsidRPr="00347C3C">
        <w:rPr>
          <w:rFonts w:ascii="Arial" w:eastAsia="Times New Roman" w:hAnsi="Arial" w:cs="Arial"/>
          <w:color w:val="000000"/>
          <w:lang w:eastAsia="it-IT"/>
        </w:rPr>
        <w:t xml:space="preserve">con l’implicita questione </w:t>
      </w:r>
      <w:r w:rsidRPr="00347C3C">
        <w:rPr>
          <w:rFonts w:ascii="Arial" w:eastAsia="Times New Roman" w:hAnsi="Arial" w:cs="Arial"/>
          <w:color w:val="000000"/>
          <w:lang w:eastAsia="it-IT"/>
        </w:rPr>
        <w:t>se consider</w:t>
      </w:r>
      <w:r w:rsidR="009B34B1" w:rsidRPr="00347C3C">
        <w:rPr>
          <w:rFonts w:ascii="Arial" w:eastAsia="Times New Roman" w:hAnsi="Arial" w:cs="Arial"/>
          <w:color w:val="000000"/>
          <w:lang w:eastAsia="it-IT"/>
        </w:rPr>
        <w:t xml:space="preserve">arle o </w:t>
      </w:r>
      <w:proofErr w:type="gramStart"/>
      <w:r w:rsidR="009B34B1" w:rsidRPr="00347C3C">
        <w:rPr>
          <w:rFonts w:ascii="Arial" w:eastAsia="Times New Roman" w:hAnsi="Arial" w:cs="Arial"/>
          <w:color w:val="000000"/>
          <w:lang w:eastAsia="it-IT"/>
        </w:rPr>
        <w:t xml:space="preserve">meno </w:t>
      </w:r>
      <w:r w:rsidR="005570C7" w:rsidRPr="00347C3C">
        <w:rPr>
          <w:rFonts w:ascii="Arial" w:eastAsia="Times New Roman" w:hAnsi="Arial" w:cs="Arial"/>
          <w:color w:val="000000"/>
          <w:lang w:eastAsia="it-IT"/>
        </w:rPr>
        <w:t xml:space="preserve"> atti</w:t>
      </w:r>
      <w:proofErr w:type="gramEnd"/>
      <w:r w:rsidRPr="00347C3C">
        <w:rPr>
          <w:rFonts w:ascii="Arial" w:eastAsia="Times New Roman" w:hAnsi="Arial" w:cs="Arial"/>
          <w:color w:val="000000"/>
          <w:lang w:eastAsia="it-IT"/>
        </w:rPr>
        <w:t xml:space="preserve"> terap</w:t>
      </w:r>
      <w:r w:rsidR="005570C7" w:rsidRPr="00347C3C">
        <w:rPr>
          <w:rFonts w:ascii="Arial" w:eastAsia="Times New Roman" w:hAnsi="Arial" w:cs="Arial"/>
          <w:color w:val="000000"/>
          <w:lang w:eastAsia="it-IT"/>
        </w:rPr>
        <w:t>eutici</w:t>
      </w:r>
      <w:r w:rsidRPr="00347C3C">
        <w:rPr>
          <w:rFonts w:ascii="Arial" w:eastAsia="Times New Roman" w:hAnsi="Arial" w:cs="Arial"/>
          <w:color w:val="000000"/>
          <w:lang w:eastAsia="it-IT"/>
        </w:rPr>
        <w:t xml:space="preserve"> a tutti gli effetti</w:t>
      </w:r>
      <w:r w:rsidR="005570C7" w:rsidRPr="00347C3C">
        <w:rPr>
          <w:rFonts w:ascii="Arial" w:eastAsia="Times New Roman" w:hAnsi="Arial" w:cs="Arial"/>
          <w:color w:val="000000"/>
          <w:lang w:eastAsia="it-IT"/>
        </w:rPr>
        <w:t>;</w:t>
      </w:r>
    </w:p>
    <w:p w:rsidR="005570C7" w:rsidRPr="00347C3C" w:rsidRDefault="001345D1" w:rsidP="00347C3C">
      <w:pPr>
        <w:pStyle w:val="Paragrafoelenco"/>
        <w:numPr>
          <w:ilvl w:val="0"/>
          <w:numId w:val="3"/>
        </w:numPr>
        <w:spacing w:line="340" w:lineRule="exact"/>
        <w:ind w:left="0"/>
        <w:jc w:val="both"/>
        <w:rPr>
          <w:rFonts w:ascii="Arial" w:eastAsia="Times New Roman" w:hAnsi="Arial" w:cs="Arial"/>
          <w:color w:val="000000"/>
          <w:lang w:eastAsia="it-IT"/>
        </w:rPr>
      </w:pPr>
      <w:r w:rsidRPr="00347C3C">
        <w:rPr>
          <w:rFonts w:ascii="Arial" w:eastAsia="Times New Roman" w:hAnsi="Arial" w:cs="Arial"/>
          <w:color w:val="000000"/>
          <w:lang w:eastAsia="it-IT"/>
        </w:rPr>
        <w:t>La relazione medico</w:t>
      </w:r>
      <w:r w:rsidR="009B34B1" w:rsidRPr="00347C3C">
        <w:rPr>
          <w:rFonts w:ascii="Arial" w:eastAsia="Times New Roman" w:hAnsi="Arial" w:cs="Arial"/>
          <w:color w:val="000000"/>
          <w:lang w:eastAsia="it-IT"/>
        </w:rPr>
        <w:t>-</w:t>
      </w:r>
      <w:r w:rsidRPr="00347C3C">
        <w:rPr>
          <w:rFonts w:ascii="Arial" w:eastAsia="Times New Roman" w:hAnsi="Arial" w:cs="Arial"/>
          <w:color w:val="000000"/>
          <w:lang w:eastAsia="it-IT"/>
        </w:rPr>
        <w:t xml:space="preserve">paziente </w:t>
      </w:r>
      <w:r w:rsidR="009B34B1" w:rsidRPr="00347C3C">
        <w:rPr>
          <w:rFonts w:ascii="Arial" w:eastAsia="Times New Roman" w:hAnsi="Arial" w:cs="Arial"/>
          <w:color w:val="000000"/>
          <w:lang w:eastAsia="it-IT"/>
        </w:rPr>
        <w:t xml:space="preserve">con </w:t>
      </w:r>
      <w:r w:rsidRPr="00347C3C">
        <w:rPr>
          <w:rFonts w:ascii="Arial" w:eastAsia="Times New Roman" w:hAnsi="Arial" w:cs="Arial"/>
          <w:color w:val="000000"/>
          <w:lang w:eastAsia="it-IT"/>
        </w:rPr>
        <w:t xml:space="preserve">il grande tema del rapporto tra </w:t>
      </w:r>
      <w:proofErr w:type="gramStart"/>
      <w:r w:rsidRPr="00347C3C">
        <w:rPr>
          <w:rFonts w:ascii="Arial" w:eastAsia="Times New Roman" w:hAnsi="Arial" w:cs="Arial"/>
          <w:color w:val="000000"/>
          <w:lang w:eastAsia="it-IT"/>
        </w:rPr>
        <w:t>la  autodeterminazione</w:t>
      </w:r>
      <w:proofErr w:type="gramEnd"/>
      <w:r w:rsidRPr="00347C3C">
        <w:rPr>
          <w:rFonts w:ascii="Arial" w:eastAsia="Times New Roman" w:hAnsi="Arial" w:cs="Arial"/>
          <w:color w:val="000000"/>
          <w:lang w:eastAsia="it-IT"/>
        </w:rPr>
        <w:t xml:space="preserve"> del malato e </w:t>
      </w:r>
      <w:r w:rsidR="000B5F0C" w:rsidRPr="00347C3C">
        <w:rPr>
          <w:rFonts w:ascii="Arial" w:eastAsia="Times New Roman" w:hAnsi="Arial" w:cs="Arial"/>
          <w:color w:val="000000"/>
          <w:lang w:eastAsia="it-IT"/>
        </w:rPr>
        <w:t xml:space="preserve">l’autonomia professionale del </w:t>
      </w:r>
      <w:r w:rsidR="005570C7" w:rsidRPr="00347C3C">
        <w:rPr>
          <w:rFonts w:ascii="Arial" w:eastAsia="Times New Roman" w:hAnsi="Arial" w:cs="Arial"/>
          <w:color w:val="000000"/>
          <w:lang w:eastAsia="it-IT"/>
        </w:rPr>
        <w:t>me</w:t>
      </w:r>
      <w:r w:rsidR="000B5F0C" w:rsidRPr="00347C3C">
        <w:rPr>
          <w:rFonts w:ascii="Arial" w:eastAsia="Times New Roman" w:hAnsi="Arial" w:cs="Arial"/>
          <w:color w:val="000000"/>
          <w:lang w:eastAsia="it-IT"/>
        </w:rPr>
        <w:t xml:space="preserve">dico </w:t>
      </w:r>
    </w:p>
    <w:p w:rsidR="001345D1" w:rsidRPr="00347C3C" w:rsidRDefault="001345D1" w:rsidP="00347C3C">
      <w:pPr>
        <w:pStyle w:val="Paragrafoelenco"/>
        <w:numPr>
          <w:ilvl w:val="0"/>
          <w:numId w:val="3"/>
        </w:numPr>
        <w:spacing w:line="340" w:lineRule="exact"/>
        <w:ind w:left="0"/>
        <w:jc w:val="both"/>
        <w:rPr>
          <w:rFonts w:ascii="Arial" w:eastAsia="Times New Roman" w:hAnsi="Arial" w:cs="Arial"/>
          <w:color w:val="000000"/>
          <w:lang w:eastAsia="it-IT"/>
        </w:rPr>
      </w:pPr>
      <w:r w:rsidRPr="00347C3C">
        <w:rPr>
          <w:rFonts w:ascii="Arial" w:eastAsia="Times New Roman" w:hAnsi="Arial" w:cs="Arial"/>
          <w:color w:val="000000"/>
          <w:lang w:eastAsia="it-IT"/>
        </w:rPr>
        <w:t xml:space="preserve">Il problema della obiezione di coscienza </w:t>
      </w:r>
      <w:r w:rsidR="005570C7" w:rsidRPr="00347C3C">
        <w:rPr>
          <w:rFonts w:ascii="Arial" w:eastAsia="Times New Roman" w:hAnsi="Arial" w:cs="Arial"/>
          <w:color w:val="000000"/>
          <w:lang w:eastAsia="it-IT"/>
        </w:rPr>
        <w:t xml:space="preserve">che </w:t>
      </w:r>
      <w:r w:rsidRPr="00347C3C">
        <w:rPr>
          <w:rFonts w:ascii="Arial" w:eastAsia="Times New Roman" w:hAnsi="Arial" w:cs="Arial"/>
          <w:color w:val="000000"/>
          <w:lang w:eastAsia="it-IT"/>
        </w:rPr>
        <w:t xml:space="preserve">non </w:t>
      </w:r>
      <w:r w:rsidR="005570C7" w:rsidRPr="00347C3C">
        <w:rPr>
          <w:rFonts w:ascii="Arial" w:eastAsia="Times New Roman" w:hAnsi="Arial" w:cs="Arial"/>
          <w:color w:val="000000"/>
          <w:lang w:eastAsia="it-IT"/>
        </w:rPr>
        <w:t xml:space="preserve">è </w:t>
      </w:r>
      <w:r w:rsidR="009B34B1" w:rsidRPr="00347C3C">
        <w:rPr>
          <w:rFonts w:ascii="Arial" w:eastAsia="Times New Roman" w:hAnsi="Arial" w:cs="Arial"/>
          <w:color w:val="000000"/>
          <w:lang w:eastAsia="it-IT"/>
        </w:rPr>
        <w:t xml:space="preserve">stata prevista e normata </w:t>
      </w:r>
      <w:r w:rsidRPr="00347C3C">
        <w:rPr>
          <w:rFonts w:ascii="Arial" w:eastAsia="Times New Roman" w:hAnsi="Arial" w:cs="Arial"/>
          <w:color w:val="000000"/>
          <w:lang w:eastAsia="it-IT"/>
        </w:rPr>
        <w:t xml:space="preserve">nella </w:t>
      </w:r>
      <w:proofErr w:type="gramStart"/>
      <w:r w:rsidRPr="00347C3C">
        <w:rPr>
          <w:rFonts w:ascii="Arial" w:eastAsia="Times New Roman" w:hAnsi="Arial" w:cs="Arial"/>
          <w:color w:val="000000"/>
          <w:lang w:eastAsia="it-IT"/>
        </w:rPr>
        <w:t xml:space="preserve">legge </w:t>
      </w:r>
      <w:r w:rsidR="005570C7" w:rsidRPr="00347C3C">
        <w:rPr>
          <w:rFonts w:ascii="Arial" w:eastAsia="Times New Roman" w:hAnsi="Arial" w:cs="Arial"/>
          <w:color w:val="000000"/>
          <w:lang w:eastAsia="it-IT"/>
        </w:rPr>
        <w:t xml:space="preserve"> sulle</w:t>
      </w:r>
      <w:proofErr w:type="gramEnd"/>
      <w:r w:rsidR="005570C7" w:rsidRPr="00347C3C">
        <w:rPr>
          <w:rFonts w:ascii="Arial" w:eastAsia="Times New Roman" w:hAnsi="Arial" w:cs="Arial"/>
          <w:color w:val="000000"/>
          <w:lang w:eastAsia="it-IT"/>
        </w:rPr>
        <w:t xml:space="preserve"> D</w:t>
      </w:r>
      <w:r w:rsidR="009B34B1" w:rsidRPr="00347C3C">
        <w:rPr>
          <w:rFonts w:ascii="Arial" w:eastAsia="Times New Roman" w:hAnsi="Arial" w:cs="Arial"/>
          <w:color w:val="000000"/>
          <w:lang w:eastAsia="it-IT"/>
        </w:rPr>
        <w:t>A</w:t>
      </w:r>
      <w:r w:rsidR="005570C7" w:rsidRPr="00347C3C">
        <w:rPr>
          <w:rFonts w:ascii="Arial" w:eastAsia="Times New Roman" w:hAnsi="Arial" w:cs="Arial"/>
          <w:color w:val="000000"/>
          <w:lang w:eastAsia="it-IT"/>
        </w:rPr>
        <w:t>T.</w:t>
      </w:r>
      <w:r w:rsidRPr="00347C3C">
        <w:rPr>
          <w:rFonts w:ascii="Arial" w:eastAsia="Times New Roman" w:hAnsi="Arial" w:cs="Arial"/>
          <w:color w:val="000000"/>
          <w:lang w:eastAsia="it-IT"/>
        </w:rPr>
        <w:t> </w:t>
      </w:r>
    </w:p>
    <w:p w:rsidR="005570C7" w:rsidRPr="00347C3C" w:rsidRDefault="005570C7" w:rsidP="00347C3C">
      <w:pPr>
        <w:spacing w:line="340" w:lineRule="exact"/>
        <w:jc w:val="both"/>
        <w:rPr>
          <w:rFonts w:ascii="Arial" w:eastAsia="Times New Roman" w:hAnsi="Arial" w:cs="Arial"/>
          <w:color w:val="000000"/>
          <w:lang w:eastAsia="it-IT"/>
        </w:rPr>
      </w:pPr>
    </w:p>
    <w:p w:rsidR="00B509E9" w:rsidRPr="00347C3C" w:rsidRDefault="00B509E9" w:rsidP="00347C3C">
      <w:pPr>
        <w:spacing w:line="340" w:lineRule="exact"/>
        <w:jc w:val="both"/>
        <w:rPr>
          <w:rFonts w:ascii="Arial" w:eastAsia="Times New Roman" w:hAnsi="Arial" w:cs="Arial"/>
          <w:color w:val="000000"/>
          <w:lang w:eastAsia="it-IT"/>
        </w:rPr>
      </w:pPr>
      <w:r w:rsidRPr="00347C3C">
        <w:rPr>
          <w:rFonts w:ascii="Arial" w:eastAsia="Times New Roman" w:hAnsi="Arial" w:cs="Arial"/>
          <w:color w:val="000000"/>
          <w:lang w:eastAsia="it-IT"/>
        </w:rPr>
        <w:t>P</w:t>
      </w:r>
      <w:r w:rsidR="005570C7" w:rsidRPr="00347C3C">
        <w:rPr>
          <w:rFonts w:ascii="Arial" w:eastAsia="Times New Roman" w:hAnsi="Arial" w:cs="Arial"/>
          <w:color w:val="000000"/>
          <w:lang w:eastAsia="it-IT"/>
        </w:rPr>
        <w:t xml:space="preserve">rima di affrontare </w:t>
      </w:r>
      <w:r w:rsidRPr="00347C3C">
        <w:rPr>
          <w:rFonts w:ascii="Arial" w:eastAsia="Times New Roman" w:hAnsi="Arial" w:cs="Arial"/>
          <w:color w:val="000000"/>
          <w:lang w:eastAsia="it-IT"/>
        </w:rPr>
        <w:t>questi tre temi, tuttavia, vorrei sottolineare la chiave di volta dell’intera questione</w:t>
      </w:r>
      <w:r w:rsidR="00CF12F0" w:rsidRPr="00347C3C">
        <w:rPr>
          <w:rFonts w:ascii="Arial" w:eastAsia="Times New Roman" w:hAnsi="Arial" w:cs="Arial"/>
          <w:color w:val="000000"/>
          <w:lang w:eastAsia="it-IT"/>
        </w:rPr>
        <w:t>. Essa va ricercata</w:t>
      </w:r>
      <w:r w:rsidR="00E61C37" w:rsidRPr="00347C3C">
        <w:rPr>
          <w:rFonts w:ascii="Arial" w:eastAsia="Times New Roman" w:hAnsi="Arial" w:cs="Arial"/>
          <w:color w:val="000000"/>
          <w:lang w:eastAsia="it-IT"/>
        </w:rPr>
        <w:t>, a mio avviso,</w:t>
      </w:r>
      <w:r w:rsidR="00CF12F0" w:rsidRPr="00347C3C">
        <w:rPr>
          <w:rFonts w:ascii="Arial" w:eastAsia="Times New Roman" w:hAnsi="Arial" w:cs="Arial"/>
          <w:color w:val="000000"/>
          <w:lang w:eastAsia="it-IT"/>
        </w:rPr>
        <w:t xml:space="preserve"> nell’</w:t>
      </w:r>
      <w:r w:rsidRPr="00347C3C">
        <w:rPr>
          <w:rFonts w:ascii="Arial" w:eastAsia="Times New Roman" w:hAnsi="Arial" w:cs="Arial"/>
          <w:color w:val="000000"/>
          <w:lang w:eastAsia="it-IT"/>
        </w:rPr>
        <w:t>idea di persona</w:t>
      </w:r>
      <w:r w:rsidR="00CF12F0" w:rsidRPr="00347C3C">
        <w:rPr>
          <w:rFonts w:ascii="Arial" w:eastAsia="Times New Roman" w:hAnsi="Arial" w:cs="Arial"/>
          <w:color w:val="000000"/>
          <w:lang w:eastAsia="it-IT"/>
        </w:rPr>
        <w:t xml:space="preserve"> o più precisamente </w:t>
      </w:r>
      <w:r w:rsidR="00B7621E" w:rsidRPr="00347C3C">
        <w:rPr>
          <w:rFonts w:ascii="Arial" w:eastAsia="Times New Roman" w:hAnsi="Arial" w:cs="Arial"/>
          <w:color w:val="000000"/>
          <w:lang w:eastAsia="it-IT"/>
        </w:rPr>
        <w:t>nel concetto di dignità personale</w:t>
      </w:r>
      <w:r w:rsidR="00E61C37" w:rsidRPr="00347C3C">
        <w:rPr>
          <w:rFonts w:ascii="Arial" w:eastAsia="Times New Roman" w:hAnsi="Arial" w:cs="Arial"/>
          <w:color w:val="000000"/>
          <w:lang w:eastAsia="it-IT"/>
        </w:rPr>
        <w:t>. Tale concetto</w:t>
      </w:r>
      <w:r w:rsidR="00B7621E" w:rsidRPr="00347C3C">
        <w:rPr>
          <w:rFonts w:ascii="Arial" w:eastAsia="Times New Roman" w:hAnsi="Arial" w:cs="Arial"/>
          <w:color w:val="000000"/>
          <w:lang w:eastAsia="it-IT"/>
        </w:rPr>
        <w:t xml:space="preserve"> </w:t>
      </w:r>
      <w:r w:rsidR="00E61C37" w:rsidRPr="00347C3C">
        <w:rPr>
          <w:rFonts w:ascii="Arial" w:eastAsia="Times New Roman" w:hAnsi="Arial" w:cs="Arial"/>
          <w:color w:val="000000"/>
          <w:lang w:eastAsia="it-IT"/>
        </w:rPr>
        <w:t>ritengo</w:t>
      </w:r>
      <w:r w:rsidR="00B7621E" w:rsidRPr="00347C3C">
        <w:rPr>
          <w:rFonts w:ascii="Arial" w:eastAsia="Times New Roman" w:hAnsi="Arial" w:cs="Arial"/>
          <w:color w:val="000000"/>
          <w:lang w:eastAsia="it-IT"/>
        </w:rPr>
        <w:t xml:space="preserve"> </w:t>
      </w:r>
      <w:r w:rsidRPr="00347C3C">
        <w:rPr>
          <w:rFonts w:ascii="Arial" w:eastAsia="Times New Roman" w:hAnsi="Arial" w:cs="Arial"/>
          <w:color w:val="000000"/>
          <w:lang w:eastAsia="it-IT"/>
        </w:rPr>
        <w:t>rappresent</w:t>
      </w:r>
      <w:r w:rsidR="00E61C37" w:rsidRPr="00347C3C">
        <w:rPr>
          <w:rFonts w:ascii="Arial" w:eastAsia="Times New Roman" w:hAnsi="Arial" w:cs="Arial"/>
          <w:color w:val="000000"/>
          <w:lang w:eastAsia="it-IT"/>
        </w:rPr>
        <w:t>i,</w:t>
      </w:r>
      <w:r w:rsidRPr="00347C3C">
        <w:rPr>
          <w:rFonts w:ascii="Arial" w:eastAsia="Times New Roman" w:hAnsi="Arial" w:cs="Arial"/>
          <w:color w:val="000000"/>
          <w:lang w:eastAsia="it-IT"/>
        </w:rPr>
        <w:t xml:space="preserve"> </w:t>
      </w:r>
      <w:r w:rsidR="00C43193" w:rsidRPr="00347C3C">
        <w:rPr>
          <w:rFonts w:ascii="Arial" w:eastAsia="Times New Roman" w:hAnsi="Arial" w:cs="Arial"/>
          <w:color w:val="000000"/>
          <w:lang w:eastAsia="it-IT"/>
        </w:rPr>
        <w:t xml:space="preserve">sullo sfondo </w:t>
      </w:r>
      <w:r w:rsidRPr="00347C3C">
        <w:rPr>
          <w:rFonts w:ascii="Arial" w:eastAsia="Times New Roman" w:hAnsi="Arial" w:cs="Arial"/>
          <w:color w:val="000000"/>
          <w:lang w:eastAsia="it-IT"/>
        </w:rPr>
        <w:t>il riferimento ultimo, sotteso all’intero dibattito</w:t>
      </w:r>
      <w:r w:rsidR="00E61C37" w:rsidRPr="00347C3C">
        <w:rPr>
          <w:rFonts w:ascii="Arial" w:eastAsia="Times New Roman" w:hAnsi="Arial" w:cs="Arial"/>
          <w:color w:val="000000"/>
          <w:lang w:eastAsia="it-IT"/>
        </w:rPr>
        <w:t>,</w:t>
      </w:r>
      <w:r w:rsidRPr="00347C3C">
        <w:rPr>
          <w:rFonts w:ascii="Arial" w:eastAsia="Times New Roman" w:hAnsi="Arial" w:cs="Arial"/>
          <w:color w:val="000000"/>
          <w:lang w:eastAsia="it-IT"/>
        </w:rPr>
        <w:t xml:space="preserve"> condizionandone i diversi criteri interpretativi e </w:t>
      </w:r>
      <w:r w:rsidR="00E61C37" w:rsidRPr="00347C3C">
        <w:rPr>
          <w:rFonts w:ascii="Arial" w:eastAsia="Times New Roman" w:hAnsi="Arial" w:cs="Arial"/>
          <w:color w:val="000000"/>
          <w:lang w:eastAsia="it-IT"/>
        </w:rPr>
        <w:t xml:space="preserve">le diverse </w:t>
      </w:r>
      <w:r w:rsidRPr="00347C3C">
        <w:rPr>
          <w:rFonts w:ascii="Arial" w:eastAsia="Times New Roman" w:hAnsi="Arial" w:cs="Arial"/>
          <w:color w:val="000000"/>
          <w:lang w:eastAsia="it-IT"/>
        </w:rPr>
        <w:t xml:space="preserve">posizioni ideologiche. Estremizzando le posizioni </w:t>
      </w:r>
      <w:r w:rsidR="00E61C37" w:rsidRPr="00347C3C">
        <w:rPr>
          <w:rFonts w:ascii="Arial" w:eastAsia="Times New Roman" w:hAnsi="Arial" w:cs="Arial"/>
          <w:color w:val="000000"/>
          <w:lang w:eastAsia="it-IT"/>
        </w:rPr>
        <w:t>“</w:t>
      </w:r>
      <w:proofErr w:type="spellStart"/>
      <w:r w:rsidR="00E61C37" w:rsidRPr="00347C3C">
        <w:rPr>
          <w:rFonts w:ascii="Arial" w:eastAsia="Times New Roman" w:hAnsi="Arial" w:cs="Arial"/>
          <w:color w:val="000000"/>
          <w:lang w:eastAsia="it-IT"/>
        </w:rPr>
        <w:t>ideologiche”in</w:t>
      </w:r>
      <w:proofErr w:type="spellEnd"/>
      <w:r w:rsidR="00E61C37" w:rsidRPr="00347C3C">
        <w:rPr>
          <w:rFonts w:ascii="Arial" w:eastAsia="Times New Roman" w:hAnsi="Arial" w:cs="Arial"/>
          <w:color w:val="000000"/>
          <w:lang w:eastAsia="it-IT"/>
        </w:rPr>
        <w:t xml:space="preserve"> campo, </w:t>
      </w:r>
      <w:r w:rsidRPr="00347C3C">
        <w:rPr>
          <w:rFonts w:ascii="Arial" w:eastAsia="Times New Roman" w:hAnsi="Arial" w:cs="Arial"/>
          <w:color w:val="000000"/>
          <w:lang w:eastAsia="it-IT"/>
        </w:rPr>
        <w:t>possia</w:t>
      </w:r>
      <w:r w:rsidR="00E61C37" w:rsidRPr="00347C3C">
        <w:rPr>
          <w:rFonts w:ascii="Arial" w:eastAsia="Times New Roman" w:hAnsi="Arial" w:cs="Arial"/>
          <w:color w:val="000000"/>
          <w:lang w:eastAsia="it-IT"/>
        </w:rPr>
        <w:t>m</w:t>
      </w:r>
      <w:r w:rsidRPr="00347C3C">
        <w:rPr>
          <w:rFonts w:ascii="Arial" w:eastAsia="Times New Roman" w:hAnsi="Arial" w:cs="Arial"/>
          <w:color w:val="000000"/>
          <w:lang w:eastAsia="it-IT"/>
        </w:rPr>
        <w:t>o individuare</w:t>
      </w:r>
      <w:r w:rsidR="00C43193" w:rsidRPr="00347C3C">
        <w:rPr>
          <w:rFonts w:ascii="Arial" w:eastAsia="Times New Roman" w:hAnsi="Arial" w:cs="Arial"/>
          <w:color w:val="000000"/>
          <w:lang w:eastAsia="it-IT"/>
        </w:rPr>
        <w:t xml:space="preserve"> </w:t>
      </w:r>
      <w:r w:rsidR="00E61C37" w:rsidRPr="00347C3C">
        <w:rPr>
          <w:rFonts w:ascii="Arial" w:eastAsia="Times New Roman" w:hAnsi="Arial" w:cs="Arial"/>
          <w:color w:val="000000"/>
          <w:lang w:eastAsia="it-IT"/>
        </w:rPr>
        <w:t xml:space="preserve">sia </w:t>
      </w:r>
      <w:r w:rsidRPr="00347C3C">
        <w:rPr>
          <w:rFonts w:ascii="Arial" w:eastAsia="Times New Roman" w:hAnsi="Arial" w:cs="Arial"/>
          <w:color w:val="000000"/>
          <w:lang w:eastAsia="it-IT"/>
        </w:rPr>
        <w:t xml:space="preserve">la visone </w:t>
      </w:r>
      <w:r w:rsidR="00E61C37" w:rsidRPr="00347C3C">
        <w:rPr>
          <w:rFonts w:ascii="Arial" w:eastAsia="Times New Roman" w:hAnsi="Arial" w:cs="Arial"/>
          <w:color w:val="000000"/>
          <w:lang w:eastAsia="it-IT"/>
        </w:rPr>
        <w:t xml:space="preserve">che è </w:t>
      </w:r>
      <w:r w:rsidRPr="00347C3C">
        <w:rPr>
          <w:rFonts w:ascii="Arial" w:eastAsia="Times New Roman" w:hAnsi="Arial" w:cs="Arial"/>
          <w:color w:val="000000"/>
          <w:lang w:eastAsia="it-IT"/>
        </w:rPr>
        <w:t>propria di un certo individualismo e liberalismo politico</w:t>
      </w:r>
      <w:r w:rsidR="00E61C37" w:rsidRPr="00347C3C">
        <w:rPr>
          <w:rFonts w:ascii="Arial" w:eastAsia="Times New Roman" w:hAnsi="Arial" w:cs="Arial"/>
          <w:color w:val="000000"/>
          <w:lang w:eastAsia="it-IT"/>
        </w:rPr>
        <w:t>,</w:t>
      </w:r>
      <w:r w:rsidRPr="00347C3C">
        <w:rPr>
          <w:rFonts w:ascii="Arial" w:eastAsia="Times New Roman" w:hAnsi="Arial" w:cs="Arial"/>
          <w:color w:val="000000"/>
          <w:lang w:eastAsia="it-IT"/>
        </w:rPr>
        <w:t xml:space="preserve"> secondo cui la persona </w:t>
      </w:r>
      <w:r w:rsidR="00E61C37" w:rsidRPr="00347C3C">
        <w:rPr>
          <w:rFonts w:ascii="Arial" w:eastAsia="Times New Roman" w:hAnsi="Arial" w:cs="Arial"/>
          <w:color w:val="000000"/>
          <w:lang w:eastAsia="it-IT"/>
        </w:rPr>
        <w:t>“</w:t>
      </w:r>
      <w:r w:rsidRPr="00347C3C">
        <w:rPr>
          <w:rFonts w:ascii="Arial" w:eastAsia="Times New Roman" w:hAnsi="Arial" w:cs="Arial"/>
          <w:i/>
          <w:color w:val="000000"/>
          <w:lang w:eastAsia="it-IT"/>
        </w:rPr>
        <w:t>è</w:t>
      </w:r>
      <w:r w:rsidR="00E61C37" w:rsidRPr="00347C3C">
        <w:rPr>
          <w:rFonts w:ascii="Arial" w:eastAsia="Times New Roman" w:hAnsi="Arial" w:cs="Arial"/>
          <w:color w:val="000000"/>
          <w:lang w:eastAsia="it-IT"/>
        </w:rPr>
        <w:t>”</w:t>
      </w:r>
      <w:r w:rsidRPr="00347C3C">
        <w:rPr>
          <w:rFonts w:ascii="Arial" w:eastAsia="Times New Roman" w:hAnsi="Arial" w:cs="Arial"/>
          <w:color w:val="000000"/>
          <w:lang w:eastAsia="it-IT"/>
        </w:rPr>
        <w:t xml:space="preserve"> l’individuo singolo</w:t>
      </w:r>
      <w:r w:rsidR="00E61C37" w:rsidRPr="00347C3C">
        <w:rPr>
          <w:rFonts w:ascii="Arial" w:eastAsia="Times New Roman" w:hAnsi="Arial" w:cs="Arial"/>
          <w:color w:val="000000"/>
          <w:lang w:eastAsia="it-IT"/>
        </w:rPr>
        <w:t>,</w:t>
      </w:r>
      <w:r w:rsidRPr="00347C3C">
        <w:rPr>
          <w:rFonts w:ascii="Arial" w:eastAsia="Times New Roman" w:hAnsi="Arial" w:cs="Arial"/>
          <w:color w:val="000000"/>
          <w:lang w:eastAsia="it-IT"/>
        </w:rPr>
        <w:t xml:space="preserve"> con i suoi diritti e </w:t>
      </w:r>
      <w:r w:rsidR="00E61C37" w:rsidRPr="00347C3C">
        <w:rPr>
          <w:rFonts w:ascii="Arial" w:eastAsia="Times New Roman" w:hAnsi="Arial" w:cs="Arial"/>
          <w:color w:val="000000"/>
          <w:lang w:eastAsia="it-IT"/>
        </w:rPr>
        <w:t xml:space="preserve">sia, </w:t>
      </w:r>
      <w:r w:rsidRPr="00347C3C">
        <w:rPr>
          <w:rFonts w:ascii="Arial" w:eastAsia="Times New Roman" w:hAnsi="Arial" w:cs="Arial"/>
          <w:color w:val="000000"/>
          <w:lang w:eastAsia="it-IT"/>
        </w:rPr>
        <w:t xml:space="preserve">all’altro estremo la posizione di chi considera la persona </w:t>
      </w:r>
      <w:r w:rsidR="00E61C37" w:rsidRPr="00347C3C">
        <w:rPr>
          <w:rFonts w:ascii="Arial" w:eastAsia="Times New Roman" w:hAnsi="Arial" w:cs="Arial"/>
          <w:color w:val="000000"/>
          <w:lang w:eastAsia="it-IT"/>
        </w:rPr>
        <w:t xml:space="preserve">esclusivamente </w:t>
      </w:r>
      <w:r w:rsidRPr="00347C3C">
        <w:rPr>
          <w:rFonts w:ascii="Arial" w:eastAsia="Times New Roman" w:hAnsi="Arial" w:cs="Arial"/>
          <w:color w:val="000000"/>
          <w:lang w:eastAsia="it-IT"/>
        </w:rPr>
        <w:t xml:space="preserve">come </w:t>
      </w:r>
      <w:r w:rsidR="00E61C37" w:rsidRPr="00347C3C">
        <w:rPr>
          <w:rFonts w:ascii="Arial" w:eastAsia="Times New Roman" w:hAnsi="Arial" w:cs="Arial"/>
          <w:color w:val="000000"/>
          <w:lang w:eastAsia="it-IT"/>
        </w:rPr>
        <w:t xml:space="preserve">pura </w:t>
      </w:r>
      <w:r w:rsidRPr="00347C3C">
        <w:rPr>
          <w:rFonts w:ascii="Arial" w:eastAsia="Times New Roman" w:hAnsi="Arial" w:cs="Arial"/>
          <w:color w:val="000000"/>
          <w:lang w:eastAsia="it-IT"/>
        </w:rPr>
        <w:t>relazione fin</w:t>
      </w:r>
      <w:r w:rsidR="00E61C37" w:rsidRPr="00347C3C">
        <w:rPr>
          <w:rFonts w:ascii="Arial" w:eastAsia="Times New Roman" w:hAnsi="Arial" w:cs="Arial"/>
          <w:color w:val="000000"/>
          <w:lang w:eastAsia="it-IT"/>
        </w:rPr>
        <w:t xml:space="preserve"> quasi</w:t>
      </w:r>
      <w:r w:rsidRPr="00347C3C">
        <w:rPr>
          <w:rFonts w:ascii="Arial" w:eastAsia="Times New Roman" w:hAnsi="Arial" w:cs="Arial"/>
          <w:color w:val="000000"/>
          <w:lang w:eastAsia="it-IT"/>
        </w:rPr>
        <w:t xml:space="preserve"> all’autoannullamento del </w:t>
      </w:r>
      <w:r w:rsidR="00E61C37" w:rsidRPr="00347C3C">
        <w:rPr>
          <w:rFonts w:ascii="Arial" w:eastAsia="Times New Roman" w:hAnsi="Arial" w:cs="Arial"/>
          <w:i/>
          <w:color w:val="000000"/>
          <w:lang w:eastAsia="it-IT"/>
        </w:rPr>
        <w:t xml:space="preserve">se </w:t>
      </w:r>
      <w:r w:rsidR="00E61C37" w:rsidRPr="00347C3C">
        <w:rPr>
          <w:rFonts w:ascii="Arial" w:eastAsia="Times New Roman" w:hAnsi="Arial" w:cs="Arial"/>
          <w:color w:val="000000"/>
          <w:lang w:eastAsia="it-IT"/>
        </w:rPr>
        <w:t>e</w:t>
      </w:r>
      <w:r w:rsidRPr="00347C3C">
        <w:rPr>
          <w:rFonts w:ascii="Arial" w:eastAsia="Times New Roman" w:hAnsi="Arial" w:cs="Arial"/>
          <w:color w:val="000000"/>
          <w:lang w:eastAsia="it-IT"/>
        </w:rPr>
        <w:t xml:space="preserve"> le cui radici è possibile rintracciar</w:t>
      </w:r>
      <w:r w:rsidR="00E61C37" w:rsidRPr="00347C3C">
        <w:rPr>
          <w:rFonts w:ascii="Arial" w:eastAsia="Times New Roman" w:hAnsi="Arial" w:cs="Arial"/>
          <w:color w:val="000000"/>
          <w:lang w:eastAsia="it-IT"/>
        </w:rPr>
        <w:t>l</w:t>
      </w:r>
      <w:r w:rsidRPr="00347C3C">
        <w:rPr>
          <w:rFonts w:ascii="Arial" w:eastAsia="Times New Roman" w:hAnsi="Arial" w:cs="Arial"/>
          <w:color w:val="000000"/>
          <w:lang w:eastAsia="it-IT"/>
        </w:rPr>
        <w:t xml:space="preserve">e in </w:t>
      </w:r>
      <w:proofErr w:type="spellStart"/>
      <w:r w:rsidRPr="00347C3C">
        <w:rPr>
          <w:rFonts w:ascii="Arial" w:eastAsia="Times New Roman" w:hAnsi="Arial" w:cs="Arial"/>
          <w:color w:val="000000"/>
          <w:lang w:eastAsia="it-IT"/>
        </w:rPr>
        <w:t>Hegel</w:t>
      </w:r>
      <w:proofErr w:type="spellEnd"/>
      <w:r w:rsidRPr="00347C3C">
        <w:rPr>
          <w:rFonts w:ascii="Arial" w:eastAsia="Times New Roman" w:hAnsi="Arial" w:cs="Arial"/>
          <w:color w:val="000000"/>
          <w:lang w:eastAsia="it-IT"/>
        </w:rPr>
        <w:t xml:space="preserve"> e poi </w:t>
      </w:r>
      <w:r w:rsidR="00E61C37" w:rsidRPr="00347C3C">
        <w:rPr>
          <w:rFonts w:ascii="Arial" w:eastAsia="Times New Roman" w:hAnsi="Arial" w:cs="Arial"/>
          <w:color w:val="000000"/>
          <w:lang w:eastAsia="it-IT"/>
        </w:rPr>
        <w:t xml:space="preserve">successivamente, </w:t>
      </w:r>
      <w:r w:rsidRPr="00347C3C">
        <w:rPr>
          <w:rFonts w:ascii="Arial" w:eastAsia="Times New Roman" w:hAnsi="Arial" w:cs="Arial"/>
          <w:color w:val="000000"/>
          <w:lang w:eastAsia="it-IT"/>
        </w:rPr>
        <w:t>in forma più sfumata e riflessiva</w:t>
      </w:r>
      <w:r w:rsidR="00E61C37" w:rsidRPr="00347C3C">
        <w:rPr>
          <w:rFonts w:ascii="Arial" w:eastAsia="Times New Roman" w:hAnsi="Arial" w:cs="Arial"/>
          <w:color w:val="000000"/>
          <w:lang w:eastAsia="it-IT"/>
        </w:rPr>
        <w:t>,</w:t>
      </w:r>
      <w:r w:rsidRPr="00347C3C">
        <w:rPr>
          <w:rFonts w:ascii="Arial" w:eastAsia="Times New Roman" w:hAnsi="Arial" w:cs="Arial"/>
          <w:color w:val="000000"/>
          <w:lang w:eastAsia="it-IT"/>
        </w:rPr>
        <w:t xml:space="preserve"> nel personalismo dialogico di </w:t>
      </w:r>
      <w:r w:rsidR="00C43193" w:rsidRPr="00347C3C">
        <w:rPr>
          <w:rFonts w:ascii="Arial" w:eastAsia="Times New Roman" w:hAnsi="Arial" w:cs="Arial"/>
          <w:color w:val="000000"/>
          <w:lang w:eastAsia="it-IT"/>
        </w:rPr>
        <w:t xml:space="preserve">Franz </w:t>
      </w:r>
      <w:proofErr w:type="spellStart"/>
      <w:r w:rsidR="00C43193" w:rsidRPr="00347C3C">
        <w:rPr>
          <w:rFonts w:ascii="Arial" w:eastAsia="Times New Roman" w:hAnsi="Arial" w:cs="Arial"/>
          <w:color w:val="000000"/>
          <w:lang w:eastAsia="it-IT"/>
        </w:rPr>
        <w:t>Rosenzweig</w:t>
      </w:r>
      <w:proofErr w:type="spellEnd"/>
      <w:r w:rsidR="00C43193" w:rsidRPr="00347C3C">
        <w:rPr>
          <w:rFonts w:ascii="Arial" w:eastAsia="Times New Roman" w:hAnsi="Arial" w:cs="Arial"/>
          <w:color w:val="000000"/>
          <w:lang w:eastAsia="it-IT"/>
        </w:rPr>
        <w:t xml:space="preserve">, Martin </w:t>
      </w:r>
      <w:proofErr w:type="spellStart"/>
      <w:r w:rsidR="00C43193" w:rsidRPr="00347C3C">
        <w:rPr>
          <w:rFonts w:ascii="Arial" w:eastAsia="Times New Roman" w:hAnsi="Arial" w:cs="Arial"/>
          <w:color w:val="000000"/>
          <w:lang w:eastAsia="it-IT"/>
        </w:rPr>
        <w:t>Buber</w:t>
      </w:r>
      <w:proofErr w:type="spellEnd"/>
      <w:r w:rsidR="00C43193" w:rsidRPr="00347C3C">
        <w:rPr>
          <w:rFonts w:ascii="Arial" w:eastAsia="Times New Roman" w:hAnsi="Arial" w:cs="Arial"/>
          <w:color w:val="000000"/>
          <w:lang w:eastAsia="it-IT"/>
        </w:rPr>
        <w:t>, Jacques Maritain e altri.</w:t>
      </w:r>
    </w:p>
    <w:p w:rsidR="00CF12F0" w:rsidRPr="00347C3C" w:rsidRDefault="00E61C37" w:rsidP="00347C3C">
      <w:pPr>
        <w:spacing w:line="340" w:lineRule="exact"/>
        <w:jc w:val="both"/>
        <w:rPr>
          <w:rFonts w:ascii="Arial" w:eastAsia="Times New Roman" w:hAnsi="Arial" w:cs="Arial"/>
          <w:color w:val="000000"/>
          <w:lang w:eastAsia="it-IT"/>
        </w:rPr>
      </w:pPr>
      <w:r w:rsidRPr="00347C3C">
        <w:rPr>
          <w:rFonts w:ascii="Arial" w:eastAsia="Times New Roman" w:hAnsi="Arial" w:cs="Arial"/>
          <w:color w:val="000000"/>
          <w:lang w:eastAsia="it-IT"/>
        </w:rPr>
        <w:t>Per il momento può bastare quanto accennato ma al termine</w:t>
      </w:r>
      <w:r w:rsidR="00CF12F0" w:rsidRPr="00347C3C">
        <w:rPr>
          <w:rFonts w:ascii="Arial" w:eastAsia="Times New Roman" w:hAnsi="Arial" w:cs="Arial"/>
          <w:color w:val="000000"/>
          <w:lang w:eastAsia="it-IT"/>
        </w:rPr>
        <w:t xml:space="preserve"> di questi brevi appunti ritornerò sul concetto di dignità personale</w:t>
      </w:r>
      <w:r w:rsidRPr="00347C3C">
        <w:rPr>
          <w:rFonts w:ascii="Arial" w:eastAsia="Times New Roman" w:hAnsi="Arial" w:cs="Arial"/>
          <w:color w:val="000000"/>
          <w:lang w:eastAsia="it-IT"/>
        </w:rPr>
        <w:t>,</w:t>
      </w:r>
      <w:r w:rsidR="00B7621E" w:rsidRPr="00347C3C">
        <w:rPr>
          <w:rFonts w:ascii="Arial" w:eastAsia="Times New Roman" w:hAnsi="Arial" w:cs="Arial"/>
          <w:color w:val="000000"/>
          <w:lang w:eastAsia="it-IT"/>
        </w:rPr>
        <w:t xml:space="preserve"> con qualche ulteriore considerazione.</w:t>
      </w:r>
    </w:p>
    <w:p w:rsidR="00B509E9" w:rsidRPr="00347C3C" w:rsidRDefault="00347C3C" w:rsidP="00347C3C">
      <w:pPr>
        <w:spacing w:line="340" w:lineRule="exact"/>
        <w:jc w:val="center"/>
        <w:rPr>
          <w:rFonts w:ascii="Arial" w:eastAsia="Times New Roman" w:hAnsi="Arial" w:cs="Arial"/>
          <w:color w:val="000000"/>
          <w:lang w:eastAsia="it-IT"/>
        </w:rPr>
      </w:pPr>
      <w:r>
        <w:rPr>
          <w:rFonts w:ascii="Arial" w:eastAsia="Times New Roman" w:hAnsi="Arial" w:cs="Arial"/>
          <w:color w:val="000000"/>
          <w:lang w:eastAsia="it-IT"/>
        </w:rPr>
        <w:t>***</w:t>
      </w:r>
    </w:p>
    <w:p w:rsidR="00E61C37" w:rsidRPr="00347C3C" w:rsidRDefault="00216C36" w:rsidP="00347C3C">
      <w:pPr>
        <w:spacing w:line="340" w:lineRule="exact"/>
        <w:jc w:val="both"/>
        <w:rPr>
          <w:rFonts w:ascii="Arial" w:hAnsi="Arial" w:cs="Arial"/>
        </w:rPr>
      </w:pPr>
      <w:r w:rsidRPr="00347C3C">
        <w:rPr>
          <w:rFonts w:ascii="Arial" w:hAnsi="Arial" w:cs="Arial"/>
        </w:rPr>
        <w:t>Si è detto da più parti</w:t>
      </w:r>
      <w:r w:rsidR="00E61C37" w:rsidRPr="00347C3C">
        <w:rPr>
          <w:rFonts w:ascii="Arial" w:hAnsi="Arial" w:cs="Arial"/>
        </w:rPr>
        <w:t>,</w:t>
      </w:r>
      <w:r w:rsidRPr="00347C3C">
        <w:rPr>
          <w:rFonts w:ascii="Arial" w:hAnsi="Arial" w:cs="Arial"/>
        </w:rPr>
        <w:t xml:space="preserve"> e anche da alcuni settori del mondo cattolico</w:t>
      </w:r>
      <w:r w:rsidR="00E61C37" w:rsidRPr="00347C3C">
        <w:rPr>
          <w:rFonts w:ascii="Arial" w:hAnsi="Arial" w:cs="Arial"/>
        </w:rPr>
        <w:t>,</w:t>
      </w:r>
      <w:r w:rsidRPr="00347C3C">
        <w:rPr>
          <w:rFonts w:ascii="Arial" w:hAnsi="Arial" w:cs="Arial"/>
        </w:rPr>
        <w:t xml:space="preserve"> che è sbagliat</w:t>
      </w:r>
      <w:r w:rsidR="00E61C37" w:rsidRPr="00347C3C">
        <w:rPr>
          <w:rFonts w:ascii="Arial" w:hAnsi="Arial" w:cs="Arial"/>
        </w:rPr>
        <w:t>o</w:t>
      </w:r>
      <w:r w:rsidRPr="00347C3C">
        <w:rPr>
          <w:rFonts w:ascii="Arial" w:hAnsi="Arial" w:cs="Arial"/>
        </w:rPr>
        <w:t xml:space="preserve"> co</w:t>
      </w:r>
      <w:r w:rsidR="00E61C37" w:rsidRPr="00347C3C">
        <w:rPr>
          <w:rFonts w:ascii="Arial" w:hAnsi="Arial" w:cs="Arial"/>
        </w:rPr>
        <w:t>n</w:t>
      </w:r>
      <w:r w:rsidRPr="00347C3C">
        <w:rPr>
          <w:rFonts w:ascii="Arial" w:hAnsi="Arial" w:cs="Arial"/>
        </w:rPr>
        <w:t>siderare</w:t>
      </w:r>
      <w:r w:rsidR="00E61C37" w:rsidRPr="00347C3C">
        <w:rPr>
          <w:rFonts w:ascii="Arial" w:hAnsi="Arial" w:cs="Arial"/>
        </w:rPr>
        <w:t>,</w:t>
      </w:r>
      <w:r w:rsidRPr="00347C3C">
        <w:rPr>
          <w:rFonts w:ascii="Arial" w:hAnsi="Arial" w:cs="Arial"/>
        </w:rPr>
        <w:t xml:space="preserve"> come fa questa legge</w:t>
      </w:r>
      <w:r w:rsidR="00E61C37" w:rsidRPr="00347C3C">
        <w:rPr>
          <w:rFonts w:ascii="Arial" w:hAnsi="Arial" w:cs="Arial"/>
        </w:rPr>
        <w:t>,</w:t>
      </w:r>
      <w:r w:rsidRPr="00347C3C">
        <w:rPr>
          <w:rFonts w:ascii="Arial" w:hAnsi="Arial" w:cs="Arial"/>
        </w:rPr>
        <w:t xml:space="preserve"> l’idratazione e la </w:t>
      </w:r>
      <w:r w:rsidR="00E61C37" w:rsidRPr="00347C3C">
        <w:rPr>
          <w:rFonts w:ascii="Arial" w:hAnsi="Arial" w:cs="Arial"/>
        </w:rPr>
        <w:t>nutrizione artificiale (NA)</w:t>
      </w:r>
      <w:r w:rsidRPr="00347C3C">
        <w:rPr>
          <w:rFonts w:ascii="Arial" w:hAnsi="Arial" w:cs="Arial"/>
        </w:rPr>
        <w:t xml:space="preserve"> come atti terapeutici e quindi suscettibili di interruzione da parte del </w:t>
      </w:r>
      <w:r w:rsidR="009B34B1" w:rsidRPr="00347C3C">
        <w:rPr>
          <w:rFonts w:ascii="Arial" w:eastAsia="Times New Roman" w:hAnsi="Arial" w:cs="Arial"/>
          <w:color w:val="000000"/>
          <w:lang w:eastAsia="it-IT"/>
        </w:rPr>
        <w:t>paziente</w:t>
      </w:r>
      <w:r w:rsidRPr="00347C3C">
        <w:rPr>
          <w:rFonts w:ascii="Arial" w:hAnsi="Arial" w:cs="Arial"/>
        </w:rPr>
        <w:t xml:space="preserve"> </w:t>
      </w:r>
      <w:r w:rsidR="00E61C37" w:rsidRPr="00347C3C">
        <w:rPr>
          <w:rFonts w:ascii="Arial" w:hAnsi="Arial" w:cs="Arial"/>
        </w:rPr>
        <w:t>nel</w:t>
      </w:r>
      <w:r w:rsidRPr="00347C3C">
        <w:rPr>
          <w:rFonts w:ascii="Arial" w:hAnsi="Arial" w:cs="Arial"/>
        </w:rPr>
        <w:t xml:space="preserve">le DAT. </w:t>
      </w:r>
    </w:p>
    <w:p w:rsidR="00C43193" w:rsidRPr="00347C3C" w:rsidRDefault="00C43193" w:rsidP="00347C3C">
      <w:pPr>
        <w:spacing w:line="340" w:lineRule="exact"/>
        <w:jc w:val="both"/>
        <w:rPr>
          <w:rFonts w:ascii="Arial" w:hAnsi="Arial" w:cs="Arial"/>
        </w:rPr>
      </w:pPr>
      <w:r w:rsidRPr="00347C3C">
        <w:rPr>
          <w:rFonts w:ascii="Arial" w:hAnsi="Arial" w:cs="Arial"/>
        </w:rPr>
        <w:t xml:space="preserve">Per poter fornire una possibile risposta a tale problema è necessario contestualizzarlo, restringendo il discorso allo specifico </w:t>
      </w:r>
      <w:proofErr w:type="spellStart"/>
      <w:r w:rsidRPr="00347C3C">
        <w:rPr>
          <w:rFonts w:ascii="Arial" w:hAnsi="Arial" w:cs="Arial"/>
        </w:rPr>
        <w:t>setting</w:t>
      </w:r>
      <w:proofErr w:type="spellEnd"/>
      <w:r w:rsidRPr="00347C3C">
        <w:rPr>
          <w:rFonts w:ascii="Arial" w:hAnsi="Arial" w:cs="Arial"/>
        </w:rPr>
        <w:t xml:space="preserve"> costituito dai pazienti in s</w:t>
      </w:r>
      <w:r w:rsidR="00E61C37" w:rsidRPr="00347C3C">
        <w:rPr>
          <w:rFonts w:ascii="Arial" w:hAnsi="Arial" w:cs="Arial"/>
        </w:rPr>
        <w:t>tat</w:t>
      </w:r>
      <w:r w:rsidRPr="00347C3C">
        <w:rPr>
          <w:rFonts w:ascii="Arial" w:hAnsi="Arial" w:cs="Arial"/>
        </w:rPr>
        <w:t>o terminale</w:t>
      </w:r>
      <w:r w:rsidR="00E61C37" w:rsidRPr="00347C3C">
        <w:rPr>
          <w:rFonts w:ascii="Arial" w:hAnsi="Arial" w:cs="Arial"/>
        </w:rPr>
        <w:t xml:space="preserve">, </w:t>
      </w:r>
      <w:r w:rsidR="006F6378" w:rsidRPr="00347C3C">
        <w:rPr>
          <w:rFonts w:ascii="Arial" w:hAnsi="Arial" w:cs="Arial"/>
        </w:rPr>
        <w:t>con pr</w:t>
      </w:r>
      <w:r w:rsidR="00E61C37" w:rsidRPr="00347C3C">
        <w:rPr>
          <w:rFonts w:ascii="Arial" w:hAnsi="Arial" w:cs="Arial"/>
        </w:rPr>
        <w:t>o</w:t>
      </w:r>
      <w:r w:rsidR="006F6378" w:rsidRPr="00347C3C">
        <w:rPr>
          <w:rFonts w:ascii="Arial" w:hAnsi="Arial" w:cs="Arial"/>
        </w:rPr>
        <w:t xml:space="preserve">gnosi infausta </w:t>
      </w:r>
      <w:r w:rsidR="00E61C37" w:rsidRPr="00347C3C">
        <w:rPr>
          <w:rFonts w:ascii="Arial" w:hAnsi="Arial" w:cs="Arial"/>
        </w:rPr>
        <w:t xml:space="preserve">e </w:t>
      </w:r>
      <w:r w:rsidR="006F6378" w:rsidRPr="00347C3C">
        <w:rPr>
          <w:rFonts w:ascii="Arial" w:hAnsi="Arial" w:cs="Arial"/>
        </w:rPr>
        <w:t>con aspettativa di vita di pochi giorni o addirittura già in morte cerebrale con arresto di quasi tutti i riflessi del tronco encefalico e tenuti in vita artificialm</w:t>
      </w:r>
      <w:r w:rsidR="00E61C37" w:rsidRPr="00347C3C">
        <w:rPr>
          <w:rFonts w:ascii="Arial" w:hAnsi="Arial" w:cs="Arial"/>
        </w:rPr>
        <w:t>e</w:t>
      </w:r>
      <w:r w:rsidR="006F6378" w:rsidRPr="00347C3C">
        <w:rPr>
          <w:rFonts w:ascii="Arial" w:hAnsi="Arial" w:cs="Arial"/>
        </w:rPr>
        <w:t xml:space="preserve">nte. </w:t>
      </w:r>
    </w:p>
    <w:p w:rsidR="00057965" w:rsidRPr="00347C3C" w:rsidRDefault="00C43193" w:rsidP="00347C3C">
      <w:pPr>
        <w:spacing w:line="340" w:lineRule="exact"/>
        <w:jc w:val="both"/>
        <w:rPr>
          <w:rFonts w:ascii="Arial" w:hAnsi="Arial" w:cs="Arial"/>
        </w:rPr>
      </w:pPr>
      <w:r w:rsidRPr="00347C3C">
        <w:rPr>
          <w:rFonts w:ascii="Arial" w:hAnsi="Arial" w:cs="Arial"/>
        </w:rPr>
        <w:t xml:space="preserve">Le raccomandazioni del NICE </w:t>
      </w:r>
      <w:proofErr w:type="spellStart"/>
      <w:r w:rsidRPr="00347C3C">
        <w:rPr>
          <w:rFonts w:ascii="Arial" w:hAnsi="Arial" w:cs="Arial"/>
          <w:i/>
        </w:rPr>
        <w:t>evidence</w:t>
      </w:r>
      <w:proofErr w:type="spellEnd"/>
      <w:r w:rsidRPr="00347C3C">
        <w:rPr>
          <w:rFonts w:ascii="Arial" w:hAnsi="Arial" w:cs="Arial"/>
          <w:i/>
        </w:rPr>
        <w:t xml:space="preserve"> </w:t>
      </w:r>
      <w:proofErr w:type="spellStart"/>
      <w:proofErr w:type="gramStart"/>
      <w:r w:rsidRPr="00347C3C">
        <w:rPr>
          <w:rFonts w:ascii="Arial" w:hAnsi="Arial" w:cs="Arial"/>
          <w:i/>
        </w:rPr>
        <w:t>based</w:t>
      </w:r>
      <w:proofErr w:type="spellEnd"/>
      <w:r w:rsidR="00E61C37" w:rsidRPr="00347C3C">
        <w:rPr>
          <w:rFonts w:ascii="Arial" w:hAnsi="Arial" w:cs="Arial"/>
          <w:i/>
        </w:rPr>
        <w:t xml:space="preserve"> </w:t>
      </w:r>
      <w:r w:rsidR="00E61C37" w:rsidRPr="00347C3C">
        <w:rPr>
          <w:rFonts w:ascii="Arial" w:hAnsi="Arial" w:cs="Arial"/>
        </w:rPr>
        <w:t>,</w:t>
      </w:r>
      <w:proofErr w:type="gramEnd"/>
      <w:r w:rsidR="00E61C37" w:rsidRPr="00347C3C">
        <w:rPr>
          <w:rFonts w:ascii="Arial" w:hAnsi="Arial" w:cs="Arial"/>
        </w:rPr>
        <w:t xml:space="preserve"> </w:t>
      </w:r>
      <w:r w:rsidRPr="00347C3C">
        <w:rPr>
          <w:rFonts w:ascii="Arial" w:hAnsi="Arial" w:cs="Arial"/>
        </w:rPr>
        <w:t xml:space="preserve">forniscono un quadro completo </w:t>
      </w:r>
      <w:r w:rsidR="00E61C37" w:rsidRPr="00347C3C">
        <w:rPr>
          <w:rFonts w:ascii="Arial" w:hAnsi="Arial" w:cs="Arial"/>
        </w:rPr>
        <w:t xml:space="preserve">del trattamento del fine vita </w:t>
      </w:r>
      <w:r w:rsidR="00057965" w:rsidRPr="00347C3C">
        <w:rPr>
          <w:rFonts w:ascii="Arial" w:hAnsi="Arial" w:cs="Arial"/>
        </w:rPr>
        <w:t>fondato sulle migliori evidenze scientifiche disponibili al momento.</w:t>
      </w:r>
    </w:p>
    <w:p w:rsidR="00845AA8" w:rsidRPr="00347C3C" w:rsidRDefault="00845AA8" w:rsidP="00347C3C">
      <w:pPr>
        <w:spacing w:line="340" w:lineRule="exact"/>
        <w:jc w:val="both"/>
        <w:rPr>
          <w:rFonts w:ascii="Arial" w:hAnsi="Arial" w:cs="Arial"/>
        </w:rPr>
      </w:pPr>
      <w:r w:rsidRPr="00347C3C">
        <w:rPr>
          <w:rFonts w:ascii="Arial" w:hAnsi="Arial" w:cs="Arial"/>
        </w:rPr>
        <w:t xml:space="preserve">Nella fase </w:t>
      </w:r>
      <w:proofErr w:type="spellStart"/>
      <w:r w:rsidRPr="00347C3C">
        <w:rPr>
          <w:rFonts w:ascii="Arial" w:hAnsi="Arial" w:cs="Arial"/>
        </w:rPr>
        <w:t>pre</w:t>
      </w:r>
      <w:proofErr w:type="spellEnd"/>
      <w:r w:rsidR="00E61C37" w:rsidRPr="00347C3C">
        <w:rPr>
          <w:rFonts w:ascii="Arial" w:hAnsi="Arial" w:cs="Arial"/>
        </w:rPr>
        <w:t>-</w:t>
      </w:r>
      <w:r w:rsidRPr="00347C3C">
        <w:rPr>
          <w:rFonts w:ascii="Arial" w:hAnsi="Arial" w:cs="Arial"/>
        </w:rPr>
        <w:t>terminale e terminale,</w:t>
      </w:r>
      <w:r w:rsidR="00057965" w:rsidRPr="00347C3C">
        <w:rPr>
          <w:rFonts w:ascii="Arial" w:hAnsi="Arial" w:cs="Arial"/>
        </w:rPr>
        <w:t xml:space="preserve"> </w:t>
      </w:r>
      <w:r w:rsidRPr="00347C3C">
        <w:rPr>
          <w:rFonts w:ascii="Arial" w:hAnsi="Arial" w:cs="Arial"/>
        </w:rPr>
        <w:t>il senso della fame e della sete si attenua</w:t>
      </w:r>
      <w:r w:rsidR="00E61C37" w:rsidRPr="00347C3C">
        <w:rPr>
          <w:rFonts w:ascii="Arial" w:hAnsi="Arial" w:cs="Arial"/>
        </w:rPr>
        <w:t xml:space="preserve"> fino a svanire</w:t>
      </w:r>
      <w:r w:rsidRPr="00347C3C">
        <w:rPr>
          <w:rFonts w:ascii="Arial" w:hAnsi="Arial" w:cs="Arial"/>
        </w:rPr>
        <w:t xml:space="preserve"> del tutto, e </w:t>
      </w:r>
      <w:proofErr w:type="spellStart"/>
      <w:r w:rsidRPr="00347C3C">
        <w:rPr>
          <w:rFonts w:ascii="Arial" w:hAnsi="Arial" w:cs="Arial"/>
        </w:rPr>
        <w:t>cio</w:t>
      </w:r>
      <w:proofErr w:type="spellEnd"/>
      <w:r w:rsidRPr="00347C3C">
        <w:rPr>
          <w:rFonts w:ascii="Arial" w:hAnsi="Arial" w:cs="Arial"/>
        </w:rPr>
        <w:t xml:space="preserve">̀ è dovuto </w:t>
      </w:r>
      <w:r w:rsidR="00057965" w:rsidRPr="00347C3C">
        <w:rPr>
          <w:rFonts w:ascii="Arial" w:hAnsi="Arial" w:cs="Arial"/>
        </w:rPr>
        <w:t xml:space="preserve">in parte </w:t>
      </w:r>
      <w:r w:rsidRPr="00347C3C">
        <w:rPr>
          <w:rFonts w:ascii="Arial" w:hAnsi="Arial" w:cs="Arial"/>
        </w:rPr>
        <w:t>a</w:t>
      </w:r>
      <w:r w:rsidR="00057965" w:rsidRPr="00347C3C">
        <w:rPr>
          <w:rFonts w:ascii="Arial" w:hAnsi="Arial" w:cs="Arial"/>
        </w:rPr>
        <w:t>d</w:t>
      </w:r>
      <w:r w:rsidRPr="00347C3C">
        <w:rPr>
          <w:rFonts w:ascii="Arial" w:hAnsi="Arial" w:cs="Arial"/>
        </w:rPr>
        <w:t xml:space="preserve"> un’alterazione della regolazione biologica</w:t>
      </w:r>
      <w:r w:rsidR="00E61C37" w:rsidRPr="00347C3C">
        <w:rPr>
          <w:rFonts w:ascii="Arial" w:hAnsi="Arial" w:cs="Arial"/>
        </w:rPr>
        <w:t>,</w:t>
      </w:r>
      <w:r w:rsidRPr="00347C3C">
        <w:rPr>
          <w:rFonts w:ascii="Arial" w:hAnsi="Arial" w:cs="Arial"/>
        </w:rPr>
        <w:t xml:space="preserve"> tipica della fase terminale</w:t>
      </w:r>
      <w:r w:rsidR="00057965" w:rsidRPr="00347C3C">
        <w:rPr>
          <w:rFonts w:ascii="Arial" w:hAnsi="Arial" w:cs="Arial"/>
        </w:rPr>
        <w:t xml:space="preserve"> ed in parte a sintomi quali la disfagia, la cachessia e </w:t>
      </w:r>
      <w:r w:rsidR="00E61C37" w:rsidRPr="00347C3C">
        <w:rPr>
          <w:rFonts w:ascii="Arial" w:hAnsi="Arial" w:cs="Arial"/>
        </w:rPr>
        <w:t>l’</w:t>
      </w:r>
      <w:r w:rsidR="00057965" w:rsidRPr="00347C3C">
        <w:rPr>
          <w:rFonts w:ascii="Arial" w:hAnsi="Arial" w:cs="Arial"/>
        </w:rPr>
        <w:t xml:space="preserve">anoressia che </w:t>
      </w:r>
      <w:r w:rsidR="00057965" w:rsidRPr="00347C3C">
        <w:rPr>
          <w:rFonts w:ascii="Arial" w:hAnsi="Arial" w:cs="Arial"/>
        </w:rPr>
        <w:lastRenderedPageBreak/>
        <w:t>ostacolano una normale alimentazione.</w:t>
      </w:r>
      <w:r w:rsidR="00057965" w:rsidRPr="00347C3C">
        <w:rPr>
          <w:rStyle w:val="Rimandonotaapidipagina"/>
          <w:rFonts w:ascii="Arial" w:hAnsi="Arial" w:cs="Arial"/>
        </w:rPr>
        <w:footnoteReference w:id="1"/>
      </w:r>
      <w:r w:rsidRPr="00347C3C">
        <w:rPr>
          <w:rFonts w:ascii="Arial" w:hAnsi="Arial" w:cs="Arial"/>
        </w:rPr>
        <w:t xml:space="preserve"> </w:t>
      </w:r>
      <w:r w:rsidR="00E61C37" w:rsidRPr="00347C3C">
        <w:rPr>
          <w:rFonts w:ascii="Arial" w:hAnsi="Arial" w:cs="Arial"/>
        </w:rPr>
        <w:t>I</w:t>
      </w:r>
      <w:r w:rsidRPr="00347C3C">
        <w:rPr>
          <w:rFonts w:ascii="Arial" w:hAnsi="Arial" w:cs="Arial"/>
        </w:rPr>
        <w:t>n questa fase avanzata della malattia, quasi tutti i pazienti perdono l’appetito, si sentono sazi, e di conseguenza mangiano poco o nulla</w:t>
      </w:r>
      <w:r w:rsidR="00EE0CB9" w:rsidRPr="00347C3C">
        <w:rPr>
          <w:rFonts w:ascii="Arial" w:hAnsi="Arial" w:cs="Arial"/>
        </w:rPr>
        <w:t xml:space="preserve"> provando spesso un senso di nausea alla sola vista del cibo.</w:t>
      </w:r>
    </w:p>
    <w:p w:rsidR="00845AA8" w:rsidRPr="00347C3C" w:rsidRDefault="00845AA8" w:rsidP="00347C3C">
      <w:pPr>
        <w:spacing w:line="340" w:lineRule="exact"/>
        <w:jc w:val="both"/>
        <w:rPr>
          <w:rFonts w:ascii="Arial" w:hAnsi="Arial" w:cs="Arial"/>
        </w:rPr>
      </w:pPr>
      <w:r w:rsidRPr="00347C3C">
        <w:rPr>
          <w:rFonts w:ascii="Arial" w:hAnsi="Arial" w:cs="Arial"/>
        </w:rPr>
        <w:t>il senso di sete che spesso i pazienti manifestano in questa fase non deriva da un minore assorbimento di liquidi, ma molto spesso dalla secchezza delle fauci e del cavo orofaringeo, un sintomo assai diffuso nella fase terminale. Questa secchezza è spesso confusa col senso di sete, ma né bevendo, né con l’idratazione parenterale si ottiene un miglioramento del sintomo.</w:t>
      </w:r>
    </w:p>
    <w:p w:rsidR="00451C89" w:rsidRPr="00347C3C" w:rsidRDefault="00057965" w:rsidP="00347C3C">
      <w:pPr>
        <w:spacing w:line="340" w:lineRule="exact"/>
        <w:jc w:val="both"/>
        <w:rPr>
          <w:rFonts w:ascii="Arial" w:hAnsi="Arial" w:cs="Arial"/>
        </w:rPr>
      </w:pPr>
      <w:r w:rsidRPr="00347C3C">
        <w:rPr>
          <w:rFonts w:ascii="Arial" w:hAnsi="Arial" w:cs="Arial"/>
        </w:rPr>
        <w:t>Sarebbe possibile</w:t>
      </w:r>
      <w:r w:rsidR="00451C89" w:rsidRPr="00347C3C">
        <w:rPr>
          <w:rFonts w:ascii="Arial" w:hAnsi="Arial" w:cs="Arial"/>
        </w:rPr>
        <w:t xml:space="preserve">, in tali evenienze, </w:t>
      </w:r>
      <w:r w:rsidRPr="00347C3C">
        <w:rPr>
          <w:rFonts w:ascii="Arial" w:hAnsi="Arial" w:cs="Arial"/>
        </w:rPr>
        <w:t xml:space="preserve">alimentare tali pazienti con la idratazione e la </w:t>
      </w:r>
      <w:r w:rsidR="00451C89" w:rsidRPr="00347C3C">
        <w:rPr>
          <w:rFonts w:ascii="Arial" w:hAnsi="Arial" w:cs="Arial"/>
        </w:rPr>
        <w:t>NA</w:t>
      </w:r>
      <w:r w:rsidRPr="00347C3C">
        <w:rPr>
          <w:rFonts w:ascii="Arial" w:hAnsi="Arial" w:cs="Arial"/>
        </w:rPr>
        <w:t xml:space="preserve"> anche se</w:t>
      </w:r>
      <w:r w:rsidR="00451C89" w:rsidRPr="00347C3C">
        <w:rPr>
          <w:rFonts w:ascii="Arial" w:hAnsi="Arial" w:cs="Arial"/>
        </w:rPr>
        <w:t>,</w:t>
      </w:r>
      <w:r w:rsidRPr="00347C3C">
        <w:rPr>
          <w:rFonts w:ascii="Arial" w:hAnsi="Arial" w:cs="Arial"/>
        </w:rPr>
        <w:t xml:space="preserve"> come abbiamo</w:t>
      </w:r>
      <w:r w:rsidR="00EE0CB9" w:rsidRPr="00347C3C">
        <w:rPr>
          <w:rFonts w:ascii="Arial" w:hAnsi="Arial" w:cs="Arial"/>
        </w:rPr>
        <w:t xml:space="preserve"> </w:t>
      </w:r>
      <w:r w:rsidR="00451C89" w:rsidRPr="00347C3C">
        <w:rPr>
          <w:rFonts w:ascii="Arial" w:hAnsi="Arial" w:cs="Arial"/>
        </w:rPr>
        <w:t xml:space="preserve">visto, </w:t>
      </w:r>
      <w:r w:rsidR="00EE0CB9" w:rsidRPr="00347C3C">
        <w:rPr>
          <w:rFonts w:ascii="Arial" w:hAnsi="Arial" w:cs="Arial"/>
        </w:rPr>
        <w:t xml:space="preserve">non ve ne è un reale bisogno. Attraverso il posizionamento di cannule </w:t>
      </w:r>
      <w:proofErr w:type="spellStart"/>
      <w:r w:rsidR="00EE0CB9" w:rsidRPr="00347C3C">
        <w:rPr>
          <w:rFonts w:ascii="Arial" w:hAnsi="Arial" w:cs="Arial"/>
        </w:rPr>
        <w:t>endovenese</w:t>
      </w:r>
      <w:proofErr w:type="spellEnd"/>
      <w:r w:rsidR="00EE0CB9" w:rsidRPr="00347C3C">
        <w:rPr>
          <w:rFonts w:ascii="Arial" w:hAnsi="Arial" w:cs="Arial"/>
        </w:rPr>
        <w:t xml:space="preserve"> con invasività crescente (</w:t>
      </w:r>
      <w:proofErr w:type="spellStart"/>
      <w:r w:rsidR="00EE0CB9" w:rsidRPr="00347C3C">
        <w:rPr>
          <w:rFonts w:ascii="Arial" w:hAnsi="Arial" w:cs="Arial"/>
        </w:rPr>
        <w:t>e.v.</w:t>
      </w:r>
      <w:proofErr w:type="spellEnd"/>
      <w:r w:rsidR="00EE0CB9" w:rsidRPr="00347C3C">
        <w:rPr>
          <w:rFonts w:ascii="Arial" w:hAnsi="Arial" w:cs="Arial"/>
        </w:rPr>
        <w:t xml:space="preserve"> a livello periferico, vena centrale in regione latero-</w:t>
      </w:r>
      <w:proofErr w:type="spellStart"/>
      <w:r w:rsidR="00EE0CB9" w:rsidRPr="00347C3C">
        <w:rPr>
          <w:rFonts w:ascii="Arial" w:hAnsi="Arial" w:cs="Arial"/>
        </w:rPr>
        <w:t>cervocale</w:t>
      </w:r>
      <w:proofErr w:type="spellEnd"/>
      <w:r w:rsidR="00EE0CB9" w:rsidRPr="00347C3C">
        <w:rPr>
          <w:rFonts w:ascii="Arial" w:hAnsi="Arial" w:cs="Arial"/>
        </w:rPr>
        <w:t xml:space="preserve"> o attraverso gastrostomie percutanee-P.</w:t>
      </w:r>
      <w:proofErr w:type="gramStart"/>
      <w:r w:rsidR="00EE0CB9" w:rsidRPr="00347C3C">
        <w:rPr>
          <w:rFonts w:ascii="Arial" w:hAnsi="Arial" w:cs="Arial"/>
        </w:rPr>
        <w:t>E.G</w:t>
      </w:r>
      <w:proofErr w:type="gramEnd"/>
      <w:r w:rsidR="00EE0CB9" w:rsidRPr="00347C3C">
        <w:rPr>
          <w:rFonts w:ascii="Arial" w:hAnsi="Arial" w:cs="Arial"/>
        </w:rPr>
        <w:t xml:space="preserve">) è possibile infatti idratare ed alimentare ugualmente questi pazienti. </w:t>
      </w:r>
    </w:p>
    <w:p w:rsidR="00451C89" w:rsidRPr="00347C3C" w:rsidRDefault="00EE0CB9" w:rsidP="00347C3C">
      <w:pPr>
        <w:spacing w:line="340" w:lineRule="exact"/>
        <w:jc w:val="both"/>
        <w:rPr>
          <w:rFonts w:ascii="Arial" w:hAnsi="Arial" w:cs="Arial"/>
        </w:rPr>
      </w:pPr>
      <w:r w:rsidRPr="00347C3C">
        <w:rPr>
          <w:rFonts w:ascii="Arial" w:hAnsi="Arial" w:cs="Arial"/>
        </w:rPr>
        <w:t xml:space="preserve">E’ comprensibile a tutti che tali manovre si </w:t>
      </w:r>
      <w:r w:rsidR="00AB03E9" w:rsidRPr="00347C3C">
        <w:rPr>
          <w:rFonts w:ascii="Arial" w:hAnsi="Arial" w:cs="Arial"/>
        </w:rPr>
        <w:t>presentino</w:t>
      </w:r>
      <w:r w:rsidRPr="00347C3C">
        <w:rPr>
          <w:rFonts w:ascii="Arial" w:hAnsi="Arial" w:cs="Arial"/>
        </w:rPr>
        <w:t xml:space="preserve"> come veri e propri</w:t>
      </w:r>
      <w:r w:rsidR="00451C89" w:rsidRPr="00347C3C">
        <w:rPr>
          <w:rFonts w:ascii="Arial" w:hAnsi="Arial" w:cs="Arial"/>
        </w:rPr>
        <w:t xml:space="preserve"> </w:t>
      </w:r>
      <w:r w:rsidRPr="00347C3C">
        <w:rPr>
          <w:rFonts w:ascii="Arial" w:hAnsi="Arial" w:cs="Arial"/>
        </w:rPr>
        <w:t xml:space="preserve">atti </w:t>
      </w:r>
      <w:proofErr w:type="gramStart"/>
      <w:r w:rsidRPr="00347C3C">
        <w:rPr>
          <w:rFonts w:ascii="Arial" w:hAnsi="Arial" w:cs="Arial"/>
        </w:rPr>
        <w:t xml:space="preserve">terapeutici </w:t>
      </w:r>
      <w:r w:rsidR="00451C89" w:rsidRPr="00347C3C">
        <w:rPr>
          <w:rFonts w:ascii="Arial" w:hAnsi="Arial" w:cs="Arial"/>
        </w:rPr>
        <w:t>,</w:t>
      </w:r>
      <w:proofErr w:type="gramEnd"/>
      <w:r w:rsidR="00451C89" w:rsidRPr="00347C3C">
        <w:rPr>
          <w:rFonts w:ascii="Arial" w:hAnsi="Arial" w:cs="Arial"/>
        </w:rPr>
        <w:t xml:space="preserve"> </w:t>
      </w:r>
      <w:r w:rsidRPr="00347C3C">
        <w:rPr>
          <w:rFonts w:ascii="Arial" w:hAnsi="Arial" w:cs="Arial"/>
        </w:rPr>
        <w:t>con un</w:t>
      </w:r>
      <w:r w:rsidR="00451C89" w:rsidRPr="00347C3C">
        <w:rPr>
          <w:rFonts w:ascii="Arial" w:hAnsi="Arial" w:cs="Arial"/>
        </w:rPr>
        <w:t xml:space="preserve"> loro</w:t>
      </w:r>
      <w:r w:rsidRPr="00347C3C">
        <w:rPr>
          <w:rFonts w:ascii="Arial" w:hAnsi="Arial" w:cs="Arial"/>
        </w:rPr>
        <w:t xml:space="preserve"> specifico </w:t>
      </w:r>
      <w:r w:rsidR="00451C89" w:rsidRPr="00347C3C">
        <w:rPr>
          <w:rFonts w:ascii="Arial" w:hAnsi="Arial" w:cs="Arial"/>
        </w:rPr>
        <w:t xml:space="preserve">spettro di </w:t>
      </w:r>
      <w:r w:rsidRPr="00347C3C">
        <w:rPr>
          <w:rFonts w:ascii="Arial" w:hAnsi="Arial" w:cs="Arial"/>
        </w:rPr>
        <w:t>rischio e da effettuare sotto diretto controllo da parte del medico, assolutamente non equiparabili a</w:t>
      </w:r>
      <w:r w:rsidR="00451C89" w:rsidRPr="00347C3C">
        <w:rPr>
          <w:rFonts w:ascii="Arial" w:hAnsi="Arial" w:cs="Arial"/>
        </w:rPr>
        <w:t>l</w:t>
      </w:r>
      <w:r w:rsidRPr="00347C3C">
        <w:rPr>
          <w:rFonts w:ascii="Arial" w:hAnsi="Arial" w:cs="Arial"/>
        </w:rPr>
        <w:t xml:space="preserve"> bere e </w:t>
      </w:r>
      <w:r w:rsidR="00451C89" w:rsidRPr="00347C3C">
        <w:rPr>
          <w:rFonts w:ascii="Arial" w:hAnsi="Arial" w:cs="Arial"/>
        </w:rPr>
        <w:t xml:space="preserve">al </w:t>
      </w:r>
      <w:r w:rsidRPr="00347C3C">
        <w:rPr>
          <w:rFonts w:ascii="Arial" w:hAnsi="Arial" w:cs="Arial"/>
        </w:rPr>
        <w:t xml:space="preserve">mangiare naturali. </w:t>
      </w:r>
      <w:r w:rsidR="00AB03E9" w:rsidRPr="00347C3C">
        <w:rPr>
          <w:rFonts w:ascii="Arial" w:hAnsi="Arial" w:cs="Arial"/>
        </w:rPr>
        <w:t xml:space="preserve">Le evidenze scientifiche, su tale specifico </w:t>
      </w:r>
      <w:proofErr w:type="gramStart"/>
      <w:r w:rsidR="00AB03E9" w:rsidRPr="00347C3C">
        <w:rPr>
          <w:rFonts w:ascii="Arial" w:hAnsi="Arial" w:cs="Arial"/>
        </w:rPr>
        <w:t>aspetto,  sono</w:t>
      </w:r>
      <w:proofErr w:type="gramEnd"/>
      <w:r w:rsidR="00AB03E9" w:rsidRPr="00347C3C">
        <w:rPr>
          <w:rFonts w:ascii="Arial" w:hAnsi="Arial" w:cs="Arial"/>
        </w:rPr>
        <w:t xml:space="preserve"> inequivocabili. </w:t>
      </w:r>
    </w:p>
    <w:p w:rsidR="00057965" w:rsidRPr="00347C3C" w:rsidRDefault="00451C89" w:rsidP="00347C3C">
      <w:pPr>
        <w:spacing w:line="340" w:lineRule="exact"/>
        <w:jc w:val="both"/>
        <w:rPr>
          <w:rFonts w:ascii="Arial" w:hAnsi="Arial" w:cs="Arial"/>
        </w:rPr>
      </w:pPr>
      <w:r w:rsidRPr="00347C3C">
        <w:rPr>
          <w:rFonts w:ascii="Arial" w:hAnsi="Arial" w:cs="Arial"/>
        </w:rPr>
        <w:t>Tuttavia,</w:t>
      </w:r>
      <w:r w:rsidR="00EE0CB9" w:rsidRPr="00347C3C">
        <w:rPr>
          <w:rFonts w:ascii="Arial" w:hAnsi="Arial" w:cs="Arial"/>
        </w:rPr>
        <w:t xml:space="preserve"> la </w:t>
      </w:r>
      <w:r w:rsidR="00AB03E9" w:rsidRPr="00347C3C">
        <w:rPr>
          <w:rFonts w:ascii="Arial" w:hAnsi="Arial" w:cs="Arial"/>
        </w:rPr>
        <w:t xml:space="preserve">vera </w:t>
      </w:r>
      <w:r w:rsidR="00EE0CB9" w:rsidRPr="00347C3C">
        <w:rPr>
          <w:rFonts w:ascii="Arial" w:hAnsi="Arial" w:cs="Arial"/>
        </w:rPr>
        <w:t>domanda è un’altra</w:t>
      </w:r>
      <w:r w:rsidR="00AB03E9" w:rsidRPr="00347C3C">
        <w:rPr>
          <w:rStyle w:val="Rimandonotaapidipagina"/>
          <w:rFonts w:ascii="Arial" w:hAnsi="Arial" w:cs="Arial"/>
        </w:rPr>
        <w:footnoteReference w:id="2"/>
      </w:r>
      <w:r w:rsidR="00EE0CB9" w:rsidRPr="00347C3C">
        <w:rPr>
          <w:rFonts w:ascii="Arial" w:hAnsi="Arial" w:cs="Arial"/>
        </w:rPr>
        <w:t xml:space="preserve">: </w:t>
      </w:r>
      <w:r w:rsidR="00AB03E9" w:rsidRPr="00347C3C">
        <w:rPr>
          <w:rFonts w:ascii="Arial" w:hAnsi="Arial" w:cs="Arial"/>
        </w:rPr>
        <w:t xml:space="preserve">in questa tipologia di pazienti </w:t>
      </w:r>
      <w:r w:rsidR="00EE0CB9" w:rsidRPr="00347C3C">
        <w:rPr>
          <w:rFonts w:ascii="Arial" w:hAnsi="Arial" w:cs="Arial"/>
        </w:rPr>
        <w:t xml:space="preserve">la NA è utile? </w:t>
      </w:r>
      <w:proofErr w:type="gramStart"/>
      <w:r w:rsidR="00EE0CB9" w:rsidRPr="00347C3C">
        <w:rPr>
          <w:rFonts w:ascii="Arial" w:hAnsi="Arial" w:cs="Arial"/>
        </w:rPr>
        <w:t>E’</w:t>
      </w:r>
      <w:proofErr w:type="gramEnd"/>
      <w:r w:rsidR="00EE0CB9" w:rsidRPr="00347C3C">
        <w:rPr>
          <w:rFonts w:ascii="Arial" w:hAnsi="Arial" w:cs="Arial"/>
        </w:rPr>
        <w:t xml:space="preserve"> realmente necessari</w:t>
      </w:r>
      <w:r w:rsidR="00AB03E9" w:rsidRPr="00347C3C">
        <w:rPr>
          <w:rFonts w:ascii="Arial" w:hAnsi="Arial" w:cs="Arial"/>
        </w:rPr>
        <w:t>a?</w:t>
      </w:r>
    </w:p>
    <w:p w:rsidR="00AB03E9" w:rsidRPr="00347C3C" w:rsidRDefault="00AB03E9" w:rsidP="00347C3C">
      <w:pPr>
        <w:spacing w:line="340" w:lineRule="exact"/>
        <w:jc w:val="both"/>
        <w:rPr>
          <w:rFonts w:ascii="Arial" w:hAnsi="Arial" w:cs="Arial"/>
        </w:rPr>
      </w:pPr>
      <w:r w:rsidRPr="00347C3C">
        <w:rPr>
          <w:rFonts w:ascii="Arial" w:hAnsi="Arial" w:cs="Arial"/>
        </w:rPr>
        <w:t xml:space="preserve">Ancora una volta la parola </w:t>
      </w:r>
      <w:r w:rsidR="00451C89" w:rsidRPr="00347C3C">
        <w:rPr>
          <w:rFonts w:ascii="Arial" w:hAnsi="Arial" w:cs="Arial"/>
        </w:rPr>
        <w:t>decisiva,</w:t>
      </w:r>
      <w:r w:rsidRPr="00347C3C">
        <w:rPr>
          <w:rFonts w:ascii="Arial" w:hAnsi="Arial" w:cs="Arial"/>
        </w:rPr>
        <w:t xml:space="preserve"> in questa ambito è da lasciare alla scienza. </w:t>
      </w:r>
      <w:proofErr w:type="spellStart"/>
      <w:r w:rsidRPr="00347C3C">
        <w:rPr>
          <w:rFonts w:ascii="Arial" w:hAnsi="Arial" w:cs="Arial"/>
        </w:rPr>
        <w:t>C.Druml</w:t>
      </w:r>
      <w:proofErr w:type="spellEnd"/>
      <w:r w:rsidRPr="00347C3C">
        <w:rPr>
          <w:rFonts w:ascii="Arial" w:hAnsi="Arial" w:cs="Arial"/>
        </w:rPr>
        <w:t xml:space="preserve"> et </w:t>
      </w:r>
      <w:proofErr w:type="spellStart"/>
      <w:r w:rsidRPr="00347C3C">
        <w:rPr>
          <w:rFonts w:ascii="Arial" w:hAnsi="Arial" w:cs="Arial"/>
        </w:rPr>
        <w:t>all</w:t>
      </w:r>
      <w:proofErr w:type="spellEnd"/>
      <w:r w:rsidRPr="00347C3C">
        <w:rPr>
          <w:rFonts w:ascii="Arial" w:hAnsi="Arial" w:cs="Arial"/>
        </w:rPr>
        <w:t xml:space="preserve">., in una recente </w:t>
      </w:r>
      <w:proofErr w:type="spellStart"/>
      <w:r w:rsidRPr="00347C3C">
        <w:rPr>
          <w:rFonts w:ascii="Arial" w:hAnsi="Arial" w:cs="Arial"/>
        </w:rPr>
        <w:t>survey</w:t>
      </w:r>
      <w:proofErr w:type="spellEnd"/>
      <w:r w:rsidRPr="00347C3C">
        <w:rPr>
          <w:rFonts w:ascii="Arial" w:hAnsi="Arial" w:cs="Arial"/>
        </w:rPr>
        <w:t xml:space="preserve"> su American Journal of </w:t>
      </w:r>
      <w:proofErr w:type="spellStart"/>
      <w:r w:rsidRPr="00347C3C">
        <w:rPr>
          <w:rFonts w:ascii="Arial" w:hAnsi="Arial" w:cs="Arial"/>
        </w:rPr>
        <w:t>Clinical</w:t>
      </w:r>
      <w:proofErr w:type="spellEnd"/>
      <w:r w:rsidRPr="00347C3C">
        <w:rPr>
          <w:rFonts w:ascii="Arial" w:hAnsi="Arial" w:cs="Arial"/>
        </w:rPr>
        <w:t xml:space="preserve"> </w:t>
      </w:r>
      <w:proofErr w:type="spellStart"/>
      <w:r w:rsidRPr="00347C3C">
        <w:rPr>
          <w:rFonts w:ascii="Arial" w:hAnsi="Arial" w:cs="Arial"/>
        </w:rPr>
        <w:t>Nutrition</w:t>
      </w:r>
      <w:proofErr w:type="spellEnd"/>
      <w:r w:rsidR="00CF1303" w:rsidRPr="00347C3C">
        <w:rPr>
          <w:rFonts w:ascii="Arial" w:hAnsi="Arial" w:cs="Arial"/>
        </w:rPr>
        <w:t xml:space="preserve">, </w:t>
      </w:r>
      <w:r w:rsidRPr="00347C3C">
        <w:rPr>
          <w:rFonts w:ascii="Arial" w:hAnsi="Arial" w:cs="Arial"/>
        </w:rPr>
        <w:t xml:space="preserve">sulla base delle evidenze prodotte </w:t>
      </w:r>
      <w:r w:rsidR="00CF1303" w:rsidRPr="00347C3C">
        <w:rPr>
          <w:rFonts w:ascii="Arial" w:hAnsi="Arial" w:cs="Arial"/>
        </w:rPr>
        <w:t xml:space="preserve">da </w:t>
      </w:r>
      <w:proofErr w:type="spellStart"/>
      <w:r w:rsidR="00CF1303" w:rsidRPr="00347C3C">
        <w:rPr>
          <w:rFonts w:ascii="Arial" w:hAnsi="Arial" w:cs="Arial"/>
        </w:rPr>
        <w:t>metanalisi</w:t>
      </w:r>
      <w:proofErr w:type="spellEnd"/>
      <w:r w:rsidR="00CF1303" w:rsidRPr="00347C3C">
        <w:rPr>
          <w:rFonts w:ascii="Arial" w:hAnsi="Arial" w:cs="Arial"/>
        </w:rPr>
        <w:t xml:space="preserve"> di RTC, dimostra che la NA non solo è inefficace ma addirittura controindicata nei pazienti gravi e terminali</w:t>
      </w:r>
      <w:r w:rsidR="00AE0D58" w:rsidRPr="00347C3C">
        <w:rPr>
          <w:rStyle w:val="Rimandonotaapidipagina"/>
          <w:rFonts w:ascii="Arial" w:hAnsi="Arial" w:cs="Arial"/>
        </w:rPr>
        <w:footnoteReference w:id="3"/>
      </w:r>
      <w:r w:rsidR="00CF1303" w:rsidRPr="00347C3C">
        <w:rPr>
          <w:rFonts w:ascii="Arial" w:hAnsi="Arial" w:cs="Arial"/>
        </w:rPr>
        <w:t>.</w:t>
      </w:r>
    </w:p>
    <w:p w:rsidR="00347C3C" w:rsidRDefault="00347C3C" w:rsidP="00347C3C">
      <w:pPr>
        <w:spacing w:line="340" w:lineRule="exact"/>
        <w:jc w:val="both"/>
        <w:rPr>
          <w:rFonts w:ascii="Arial" w:hAnsi="Arial" w:cs="Arial"/>
        </w:rPr>
      </w:pPr>
    </w:p>
    <w:p w:rsidR="00CF1303" w:rsidRPr="00347C3C" w:rsidRDefault="00CF1303" w:rsidP="00347C3C">
      <w:pPr>
        <w:spacing w:line="340" w:lineRule="exact"/>
        <w:jc w:val="both"/>
        <w:rPr>
          <w:rFonts w:ascii="Arial" w:hAnsi="Arial" w:cs="Arial"/>
        </w:rPr>
      </w:pPr>
      <w:r w:rsidRPr="00347C3C">
        <w:rPr>
          <w:rFonts w:ascii="Arial" w:hAnsi="Arial" w:cs="Arial"/>
        </w:rPr>
        <w:t>Possiamo allora concludere</w:t>
      </w:r>
      <w:r w:rsidR="00451C89" w:rsidRPr="00347C3C">
        <w:rPr>
          <w:rFonts w:ascii="Arial" w:hAnsi="Arial" w:cs="Arial"/>
        </w:rPr>
        <w:t>,</w:t>
      </w:r>
      <w:r w:rsidRPr="00347C3C">
        <w:rPr>
          <w:rFonts w:ascii="Arial" w:hAnsi="Arial" w:cs="Arial"/>
        </w:rPr>
        <w:t xml:space="preserve"> relativamente al problema della NA dicendo che:</w:t>
      </w:r>
    </w:p>
    <w:p w:rsidR="00CF1303" w:rsidRPr="00347C3C" w:rsidRDefault="00CF1303" w:rsidP="00347C3C">
      <w:pPr>
        <w:pStyle w:val="Paragrafoelenco"/>
        <w:numPr>
          <w:ilvl w:val="0"/>
          <w:numId w:val="5"/>
        </w:numPr>
        <w:spacing w:line="340" w:lineRule="exact"/>
        <w:ind w:left="0"/>
        <w:jc w:val="both"/>
        <w:rPr>
          <w:rFonts w:ascii="Arial" w:hAnsi="Arial" w:cs="Arial"/>
        </w:rPr>
      </w:pPr>
      <w:r w:rsidRPr="00347C3C">
        <w:rPr>
          <w:rFonts w:ascii="Arial" w:hAnsi="Arial" w:cs="Arial"/>
        </w:rPr>
        <w:t xml:space="preserve">I </w:t>
      </w:r>
      <w:r w:rsidR="00845AA8" w:rsidRPr="00347C3C">
        <w:rPr>
          <w:rFonts w:ascii="Arial" w:hAnsi="Arial" w:cs="Arial"/>
        </w:rPr>
        <w:t>p</w:t>
      </w:r>
      <w:r w:rsidR="00451C89" w:rsidRPr="00347C3C">
        <w:rPr>
          <w:rFonts w:ascii="Arial" w:hAnsi="Arial" w:cs="Arial"/>
        </w:rPr>
        <w:t>azienti</w:t>
      </w:r>
      <w:r w:rsidR="00845AA8" w:rsidRPr="00347C3C">
        <w:rPr>
          <w:rFonts w:ascii="Arial" w:hAnsi="Arial" w:cs="Arial"/>
        </w:rPr>
        <w:t xml:space="preserve"> in quest</w:t>
      </w:r>
      <w:r w:rsidRPr="00347C3C">
        <w:rPr>
          <w:rFonts w:ascii="Arial" w:hAnsi="Arial" w:cs="Arial"/>
        </w:rPr>
        <w:t>o</w:t>
      </w:r>
      <w:r w:rsidR="00845AA8" w:rsidRPr="00347C3C">
        <w:rPr>
          <w:rFonts w:ascii="Arial" w:hAnsi="Arial" w:cs="Arial"/>
        </w:rPr>
        <w:t xml:space="preserve"> stadio della loro malattia</w:t>
      </w:r>
      <w:r w:rsidR="00451C89" w:rsidRPr="00347C3C">
        <w:rPr>
          <w:rFonts w:ascii="Arial" w:hAnsi="Arial" w:cs="Arial"/>
        </w:rPr>
        <w:t>,</w:t>
      </w:r>
      <w:r w:rsidRPr="00347C3C">
        <w:rPr>
          <w:rFonts w:ascii="Arial" w:hAnsi="Arial" w:cs="Arial"/>
        </w:rPr>
        <w:t xml:space="preserve"> </w:t>
      </w:r>
      <w:r w:rsidR="00451C89" w:rsidRPr="00347C3C">
        <w:rPr>
          <w:rFonts w:ascii="Arial" w:hAnsi="Arial" w:cs="Arial"/>
        </w:rPr>
        <w:t>quasi sempre</w:t>
      </w:r>
      <w:r w:rsidR="00AE0D58" w:rsidRPr="00347C3C">
        <w:rPr>
          <w:rFonts w:ascii="Arial" w:hAnsi="Arial" w:cs="Arial"/>
        </w:rPr>
        <w:t xml:space="preserve"> </w:t>
      </w:r>
      <w:r w:rsidR="00845AA8" w:rsidRPr="00347C3C">
        <w:rPr>
          <w:rFonts w:ascii="Arial" w:hAnsi="Arial" w:cs="Arial"/>
        </w:rPr>
        <w:t xml:space="preserve">non </w:t>
      </w:r>
      <w:r w:rsidRPr="00347C3C">
        <w:rPr>
          <w:rFonts w:ascii="Arial" w:hAnsi="Arial" w:cs="Arial"/>
        </w:rPr>
        <w:t xml:space="preserve">ne </w:t>
      </w:r>
      <w:r w:rsidR="00845AA8" w:rsidRPr="00347C3C">
        <w:rPr>
          <w:rFonts w:ascii="Arial" w:hAnsi="Arial" w:cs="Arial"/>
        </w:rPr>
        <w:t>hanno bisogno</w:t>
      </w:r>
      <w:r w:rsidRPr="00347C3C">
        <w:rPr>
          <w:rFonts w:ascii="Arial" w:hAnsi="Arial" w:cs="Arial"/>
        </w:rPr>
        <w:t>;</w:t>
      </w:r>
      <w:r w:rsidR="00845AA8" w:rsidRPr="00347C3C">
        <w:rPr>
          <w:rFonts w:ascii="Arial" w:hAnsi="Arial" w:cs="Arial"/>
        </w:rPr>
        <w:t xml:space="preserve"> </w:t>
      </w:r>
    </w:p>
    <w:p w:rsidR="00CF1303" w:rsidRPr="00347C3C" w:rsidRDefault="00451C89" w:rsidP="00347C3C">
      <w:pPr>
        <w:pStyle w:val="Paragrafoelenco"/>
        <w:numPr>
          <w:ilvl w:val="0"/>
          <w:numId w:val="5"/>
        </w:numPr>
        <w:spacing w:line="340" w:lineRule="exact"/>
        <w:ind w:left="0"/>
        <w:jc w:val="both"/>
        <w:rPr>
          <w:rFonts w:ascii="Arial" w:hAnsi="Arial" w:cs="Arial"/>
        </w:rPr>
      </w:pPr>
      <w:r w:rsidRPr="00347C3C">
        <w:rPr>
          <w:rFonts w:ascii="Arial" w:hAnsi="Arial" w:cs="Arial"/>
        </w:rPr>
        <w:t xml:space="preserve">La NA </w:t>
      </w:r>
      <w:r w:rsidR="00CF1303" w:rsidRPr="00347C3C">
        <w:rPr>
          <w:rFonts w:ascii="Arial" w:hAnsi="Arial" w:cs="Arial"/>
        </w:rPr>
        <w:t xml:space="preserve">è da considerare come un vero e </w:t>
      </w:r>
      <w:proofErr w:type="gramStart"/>
      <w:r w:rsidR="00CF1303" w:rsidRPr="00347C3C">
        <w:rPr>
          <w:rFonts w:ascii="Arial" w:hAnsi="Arial" w:cs="Arial"/>
        </w:rPr>
        <w:t>proprio  atto</w:t>
      </w:r>
      <w:proofErr w:type="gramEnd"/>
      <w:r w:rsidR="00CF1303" w:rsidRPr="00347C3C">
        <w:rPr>
          <w:rFonts w:ascii="Arial" w:hAnsi="Arial" w:cs="Arial"/>
        </w:rPr>
        <w:t xml:space="preserve"> terapeutico e quindi entra a pieno titolo nella L.219 sulle DAT;</w:t>
      </w:r>
    </w:p>
    <w:p w:rsidR="00CF1303" w:rsidRPr="00347C3C" w:rsidRDefault="00451C89" w:rsidP="00347C3C">
      <w:pPr>
        <w:pStyle w:val="Paragrafoelenco"/>
        <w:numPr>
          <w:ilvl w:val="0"/>
          <w:numId w:val="5"/>
        </w:numPr>
        <w:spacing w:line="340" w:lineRule="exact"/>
        <w:ind w:left="0"/>
        <w:jc w:val="both"/>
        <w:rPr>
          <w:rFonts w:ascii="Arial" w:hAnsi="Arial" w:cs="Arial"/>
        </w:rPr>
      </w:pPr>
      <w:r w:rsidRPr="00347C3C">
        <w:rPr>
          <w:rFonts w:ascii="Arial" w:hAnsi="Arial" w:cs="Arial"/>
        </w:rPr>
        <w:t xml:space="preserve">La </w:t>
      </w:r>
      <w:proofErr w:type="gramStart"/>
      <w:r w:rsidRPr="00347C3C">
        <w:rPr>
          <w:rFonts w:ascii="Arial" w:hAnsi="Arial" w:cs="Arial"/>
        </w:rPr>
        <w:t xml:space="preserve">NA </w:t>
      </w:r>
      <w:r w:rsidR="00CF1303" w:rsidRPr="00347C3C">
        <w:rPr>
          <w:rFonts w:ascii="Arial" w:hAnsi="Arial" w:cs="Arial"/>
        </w:rPr>
        <w:t xml:space="preserve"> è</w:t>
      </w:r>
      <w:proofErr w:type="gramEnd"/>
      <w:r w:rsidR="00CF1303" w:rsidRPr="00347C3C">
        <w:rPr>
          <w:rFonts w:ascii="Arial" w:hAnsi="Arial" w:cs="Arial"/>
        </w:rPr>
        <w:t xml:space="preserve"> inefficace e controindicata.</w:t>
      </w:r>
    </w:p>
    <w:p w:rsidR="00451C89" w:rsidRPr="00347C3C" w:rsidRDefault="00451C89" w:rsidP="00347C3C">
      <w:pPr>
        <w:spacing w:line="340" w:lineRule="exact"/>
        <w:jc w:val="both"/>
        <w:rPr>
          <w:rFonts w:ascii="Arial" w:hAnsi="Arial" w:cs="Arial"/>
        </w:rPr>
      </w:pPr>
    </w:p>
    <w:p w:rsidR="00AE0D58" w:rsidRPr="00347C3C" w:rsidRDefault="00AE0D58" w:rsidP="00347C3C">
      <w:pPr>
        <w:spacing w:line="340" w:lineRule="exact"/>
        <w:jc w:val="both"/>
        <w:rPr>
          <w:rFonts w:ascii="Arial" w:hAnsi="Arial" w:cs="Arial"/>
        </w:rPr>
      </w:pPr>
      <w:r w:rsidRPr="00347C3C">
        <w:rPr>
          <w:rFonts w:ascii="Arial" w:hAnsi="Arial" w:cs="Arial"/>
        </w:rPr>
        <w:t xml:space="preserve">Se cosi stanno le cose allora è senz’altro condivisibile l’impianto della legge </w:t>
      </w:r>
      <w:r w:rsidR="00451C89" w:rsidRPr="00347C3C">
        <w:rPr>
          <w:rFonts w:ascii="Arial" w:hAnsi="Arial" w:cs="Arial"/>
        </w:rPr>
        <w:t xml:space="preserve">sulla questione, invero la più dibattuta, </w:t>
      </w:r>
      <w:r w:rsidRPr="00347C3C">
        <w:rPr>
          <w:rFonts w:ascii="Arial" w:hAnsi="Arial" w:cs="Arial"/>
        </w:rPr>
        <w:t>relativ</w:t>
      </w:r>
      <w:r w:rsidR="00451C89" w:rsidRPr="00347C3C">
        <w:rPr>
          <w:rFonts w:ascii="Arial" w:hAnsi="Arial" w:cs="Arial"/>
        </w:rPr>
        <w:t>a</w:t>
      </w:r>
      <w:r w:rsidRPr="00347C3C">
        <w:rPr>
          <w:rFonts w:ascii="Arial" w:hAnsi="Arial" w:cs="Arial"/>
        </w:rPr>
        <w:t xml:space="preserve"> alla NA e</w:t>
      </w:r>
      <w:r w:rsidR="00451C89" w:rsidRPr="00347C3C">
        <w:rPr>
          <w:rFonts w:ascii="Arial" w:hAnsi="Arial" w:cs="Arial"/>
        </w:rPr>
        <w:t>, pertanto,</w:t>
      </w:r>
      <w:r w:rsidRPr="00347C3C">
        <w:rPr>
          <w:rFonts w:ascii="Arial" w:hAnsi="Arial" w:cs="Arial"/>
        </w:rPr>
        <w:t xml:space="preserve"> il voler ostinatamente insistere sulle pratiche invasive di NA </w:t>
      </w:r>
      <w:r w:rsidR="00451C89" w:rsidRPr="00347C3C">
        <w:rPr>
          <w:rFonts w:ascii="Arial" w:hAnsi="Arial" w:cs="Arial"/>
        </w:rPr>
        <w:t xml:space="preserve">non può che essere ingiustificato </w:t>
      </w:r>
      <w:r w:rsidR="00451C89" w:rsidRPr="00347C3C">
        <w:rPr>
          <w:rFonts w:ascii="Arial" w:hAnsi="Arial" w:cs="Arial"/>
        </w:rPr>
        <w:t>sul piano scientifico ed etico-morale</w:t>
      </w:r>
      <w:r w:rsidR="00451C89" w:rsidRPr="00347C3C">
        <w:rPr>
          <w:rFonts w:ascii="Arial" w:hAnsi="Arial" w:cs="Arial"/>
        </w:rPr>
        <w:t xml:space="preserve"> con il rischio vieppiù di degenerare in situazioni </w:t>
      </w:r>
      <w:r w:rsidRPr="00347C3C">
        <w:rPr>
          <w:rFonts w:ascii="Arial" w:hAnsi="Arial" w:cs="Arial"/>
        </w:rPr>
        <w:t>di</w:t>
      </w:r>
      <w:r w:rsidR="00451C89" w:rsidRPr="00347C3C">
        <w:rPr>
          <w:rFonts w:ascii="Arial" w:hAnsi="Arial" w:cs="Arial"/>
        </w:rPr>
        <w:t xml:space="preserve"> </w:t>
      </w:r>
      <w:proofErr w:type="gramStart"/>
      <w:r w:rsidR="00451C89" w:rsidRPr="00347C3C">
        <w:rPr>
          <w:rFonts w:ascii="Arial" w:hAnsi="Arial" w:cs="Arial"/>
        </w:rPr>
        <w:t xml:space="preserve">vero </w:t>
      </w:r>
      <w:r w:rsidRPr="00347C3C">
        <w:rPr>
          <w:rFonts w:ascii="Arial" w:hAnsi="Arial" w:cs="Arial"/>
        </w:rPr>
        <w:t xml:space="preserve"> accanimento</w:t>
      </w:r>
      <w:proofErr w:type="gramEnd"/>
      <w:r w:rsidRPr="00347C3C">
        <w:rPr>
          <w:rFonts w:ascii="Arial" w:hAnsi="Arial" w:cs="Arial"/>
        </w:rPr>
        <w:t xml:space="preserve"> terapeutico</w:t>
      </w:r>
      <w:r w:rsidR="00451C89" w:rsidRPr="00347C3C">
        <w:rPr>
          <w:rFonts w:ascii="Arial" w:hAnsi="Arial" w:cs="Arial"/>
        </w:rPr>
        <w:t>.</w:t>
      </w:r>
      <w:r w:rsidRPr="00347C3C">
        <w:rPr>
          <w:rFonts w:ascii="Arial" w:hAnsi="Arial" w:cs="Arial"/>
        </w:rPr>
        <w:t xml:space="preserve"> </w:t>
      </w:r>
      <w:r w:rsidRPr="00347C3C">
        <w:rPr>
          <w:rFonts w:ascii="Arial" w:hAnsi="Arial" w:cs="Arial"/>
        </w:rPr>
        <w:lastRenderedPageBreak/>
        <w:t xml:space="preserve">Ed è questo </w:t>
      </w:r>
      <w:r w:rsidR="00451C89" w:rsidRPr="00347C3C">
        <w:rPr>
          <w:rFonts w:ascii="Arial" w:hAnsi="Arial" w:cs="Arial"/>
        </w:rPr>
        <w:t xml:space="preserve">anche </w:t>
      </w:r>
      <w:r w:rsidR="00B7621E" w:rsidRPr="00347C3C">
        <w:rPr>
          <w:rFonts w:ascii="Arial" w:hAnsi="Arial" w:cs="Arial"/>
        </w:rPr>
        <w:t xml:space="preserve">uno dei </w:t>
      </w:r>
      <w:r w:rsidRPr="00347C3C">
        <w:rPr>
          <w:rFonts w:ascii="Arial" w:hAnsi="Arial" w:cs="Arial"/>
        </w:rPr>
        <w:t>motiv</w:t>
      </w:r>
      <w:r w:rsidR="00B7621E" w:rsidRPr="00347C3C">
        <w:rPr>
          <w:rFonts w:ascii="Arial" w:hAnsi="Arial" w:cs="Arial"/>
        </w:rPr>
        <w:t>i</w:t>
      </w:r>
      <w:r w:rsidRPr="00347C3C">
        <w:rPr>
          <w:rFonts w:ascii="Arial" w:hAnsi="Arial" w:cs="Arial"/>
        </w:rPr>
        <w:t xml:space="preserve"> principal</w:t>
      </w:r>
      <w:r w:rsidR="00B7621E" w:rsidRPr="00347C3C">
        <w:rPr>
          <w:rFonts w:ascii="Arial" w:hAnsi="Arial" w:cs="Arial"/>
        </w:rPr>
        <w:t>i</w:t>
      </w:r>
      <w:r w:rsidRPr="00347C3C">
        <w:rPr>
          <w:rFonts w:ascii="Arial" w:hAnsi="Arial" w:cs="Arial"/>
        </w:rPr>
        <w:t xml:space="preserve"> </w:t>
      </w:r>
      <w:r w:rsidR="00451C89" w:rsidRPr="00347C3C">
        <w:rPr>
          <w:rFonts w:ascii="Arial" w:hAnsi="Arial" w:cs="Arial"/>
        </w:rPr>
        <w:t xml:space="preserve">per cui risulta </w:t>
      </w:r>
      <w:r w:rsidRPr="00347C3C">
        <w:rPr>
          <w:rFonts w:ascii="Arial" w:hAnsi="Arial" w:cs="Arial"/>
        </w:rPr>
        <w:t>inapplicabile</w:t>
      </w:r>
      <w:r w:rsidR="00B7621E" w:rsidRPr="00347C3C">
        <w:rPr>
          <w:rFonts w:ascii="Arial" w:hAnsi="Arial" w:cs="Arial"/>
        </w:rPr>
        <w:t xml:space="preserve"> l’</w:t>
      </w:r>
      <w:r w:rsidRPr="00347C3C">
        <w:rPr>
          <w:rFonts w:ascii="Arial" w:hAnsi="Arial" w:cs="Arial"/>
        </w:rPr>
        <w:t>ipotesi di obiezione di coscienza</w:t>
      </w:r>
      <w:r w:rsidR="00B7621E" w:rsidRPr="00347C3C">
        <w:rPr>
          <w:rStyle w:val="Rimandonotaapidipagina"/>
          <w:rFonts w:ascii="Arial" w:hAnsi="Arial" w:cs="Arial"/>
        </w:rPr>
        <w:footnoteReference w:id="4"/>
      </w:r>
      <w:r w:rsidRPr="00347C3C">
        <w:rPr>
          <w:rFonts w:ascii="Arial" w:hAnsi="Arial" w:cs="Arial"/>
        </w:rPr>
        <w:t>.</w:t>
      </w:r>
    </w:p>
    <w:p w:rsidR="00AE0D58" w:rsidRPr="00347C3C" w:rsidRDefault="00CF7C6B" w:rsidP="00347C3C">
      <w:pPr>
        <w:spacing w:line="340" w:lineRule="exact"/>
        <w:jc w:val="both"/>
        <w:rPr>
          <w:rFonts w:ascii="Arial" w:hAnsi="Arial" w:cs="Arial"/>
        </w:rPr>
      </w:pPr>
      <w:r w:rsidRPr="00347C3C">
        <w:rPr>
          <w:rFonts w:ascii="Arial" w:hAnsi="Arial" w:cs="Arial"/>
        </w:rPr>
        <w:t xml:space="preserve">Una lettura attenta del testo della 219/2017 permette </w:t>
      </w:r>
      <w:r w:rsidR="00451C89" w:rsidRPr="00347C3C">
        <w:rPr>
          <w:rFonts w:ascii="Arial" w:hAnsi="Arial" w:cs="Arial"/>
        </w:rPr>
        <w:t xml:space="preserve">comunque </w:t>
      </w:r>
      <w:r w:rsidRPr="00347C3C">
        <w:rPr>
          <w:rFonts w:ascii="Arial" w:hAnsi="Arial" w:cs="Arial"/>
        </w:rPr>
        <w:t>di apprezzare, all’art.</w:t>
      </w:r>
      <w:proofErr w:type="gramStart"/>
      <w:r w:rsidRPr="00347C3C">
        <w:rPr>
          <w:rFonts w:ascii="Arial" w:hAnsi="Arial" w:cs="Arial"/>
        </w:rPr>
        <w:t>4,  l’apertura</w:t>
      </w:r>
      <w:proofErr w:type="gramEnd"/>
      <w:r w:rsidRPr="00347C3C">
        <w:rPr>
          <w:rFonts w:ascii="Arial" w:hAnsi="Arial" w:cs="Arial"/>
        </w:rPr>
        <w:t xml:space="preserve"> verso una maggiore valorizzazione della autonomia professionale del medico </w:t>
      </w:r>
      <w:r w:rsidR="00B7621E" w:rsidRPr="00347C3C">
        <w:rPr>
          <w:rFonts w:ascii="Arial" w:hAnsi="Arial" w:cs="Arial"/>
        </w:rPr>
        <w:t>in tutti quei casi in cui</w:t>
      </w:r>
      <w:r w:rsidRPr="00347C3C">
        <w:rPr>
          <w:rFonts w:ascii="Arial" w:hAnsi="Arial" w:cs="Arial"/>
        </w:rPr>
        <w:t xml:space="preserve"> i progressi nella conoscenza scientifica dovesser</w:t>
      </w:r>
      <w:r w:rsidR="00451C89" w:rsidRPr="00347C3C">
        <w:rPr>
          <w:rFonts w:ascii="Arial" w:hAnsi="Arial" w:cs="Arial"/>
        </w:rPr>
        <w:t>o</w:t>
      </w:r>
      <w:r w:rsidRPr="00347C3C">
        <w:rPr>
          <w:rFonts w:ascii="Arial" w:hAnsi="Arial" w:cs="Arial"/>
        </w:rPr>
        <w:t xml:space="preserve"> rendere incongrue le richieste del paziente. Il legislatore</w:t>
      </w:r>
      <w:r w:rsidR="00451C89" w:rsidRPr="00347C3C">
        <w:rPr>
          <w:rFonts w:ascii="Arial" w:hAnsi="Arial" w:cs="Arial"/>
        </w:rPr>
        <w:t>, c</w:t>
      </w:r>
      <w:r w:rsidRPr="00347C3C">
        <w:rPr>
          <w:rFonts w:ascii="Arial" w:hAnsi="Arial" w:cs="Arial"/>
        </w:rPr>
        <w:t>on grande lungimiranza ha lasciato aperta la possibilità di revisione del testo</w:t>
      </w:r>
      <w:r w:rsidR="00451C89" w:rsidRPr="00347C3C">
        <w:rPr>
          <w:rFonts w:ascii="Arial" w:hAnsi="Arial" w:cs="Arial"/>
        </w:rPr>
        <w:t>,</w:t>
      </w:r>
      <w:r w:rsidRPr="00347C3C">
        <w:rPr>
          <w:rFonts w:ascii="Arial" w:hAnsi="Arial" w:cs="Arial"/>
        </w:rPr>
        <w:t xml:space="preserve"> coerentemente ai </w:t>
      </w:r>
      <w:r w:rsidR="00B7621E" w:rsidRPr="00347C3C">
        <w:rPr>
          <w:rFonts w:ascii="Arial" w:hAnsi="Arial" w:cs="Arial"/>
        </w:rPr>
        <w:t xml:space="preserve">futuri </w:t>
      </w:r>
      <w:r w:rsidRPr="00347C3C">
        <w:rPr>
          <w:rFonts w:ascii="Arial" w:hAnsi="Arial" w:cs="Arial"/>
        </w:rPr>
        <w:t>progressi della scienza</w:t>
      </w:r>
      <w:r w:rsidR="00B7621E" w:rsidRPr="00347C3C">
        <w:rPr>
          <w:rFonts w:ascii="Arial" w:hAnsi="Arial" w:cs="Arial"/>
        </w:rPr>
        <w:t xml:space="preserve"> medica</w:t>
      </w:r>
      <w:r w:rsidRPr="00347C3C">
        <w:rPr>
          <w:rFonts w:ascii="Arial" w:hAnsi="Arial" w:cs="Arial"/>
        </w:rPr>
        <w:t>.</w:t>
      </w:r>
    </w:p>
    <w:p w:rsidR="00CF12F0" w:rsidRPr="00347C3C" w:rsidRDefault="00CF12F0" w:rsidP="00347C3C">
      <w:pPr>
        <w:spacing w:line="340" w:lineRule="exact"/>
        <w:jc w:val="both"/>
        <w:rPr>
          <w:rFonts w:ascii="Arial" w:hAnsi="Arial" w:cs="Arial"/>
        </w:rPr>
      </w:pPr>
    </w:p>
    <w:p w:rsidR="00171E1C" w:rsidRPr="00347C3C" w:rsidRDefault="00171E1C" w:rsidP="00347C3C">
      <w:pPr>
        <w:spacing w:line="340" w:lineRule="exact"/>
        <w:jc w:val="both"/>
        <w:rPr>
          <w:rFonts w:ascii="Arial" w:hAnsi="Arial" w:cs="Arial"/>
        </w:rPr>
      </w:pPr>
      <w:r w:rsidRPr="00347C3C">
        <w:rPr>
          <w:rFonts w:ascii="Arial" w:hAnsi="Arial" w:cs="Arial"/>
        </w:rPr>
        <w:t>Le riflessioni</w:t>
      </w:r>
      <w:r w:rsidR="00B7621E" w:rsidRPr="00347C3C">
        <w:rPr>
          <w:rFonts w:ascii="Arial" w:hAnsi="Arial" w:cs="Arial"/>
        </w:rPr>
        <w:t xml:space="preserve"> più recenti </w:t>
      </w:r>
      <w:r w:rsidRPr="00347C3C">
        <w:rPr>
          <w:rFonts w:ascii="Arial" w:hAnsi="Arial" w:cs="Arial"/>
        </w:rPr>
        <w:t>nell’ambito delle teorie del</w:t>
      </w:r>
      <w:r w:rsidR="00B7621E" w:rsidRPr="00347C3C">
        <w:rPr>
          <w:rFonts w:ascii="Arial" w:hAnsi="Arial" w:cs="Arial"/>
        </w:rPr>
        <w:t xml:space="preserve"> </w:t>
      </w:r>
      <w:proofErr w:type="spellStart"/>
      <w:r w:rsidR="00B7621E" w:rsidRPr="00347C3C">
        <w:rPr>
          <w:rFonts w:ascii="Arial" w:hAnsi="Arial" w:cs="Arial"/>
        </w:rPr>
        <w:t>bio</w:t>
      </w:r>
      <w:proofErr w:type="spellEnd"/>
      <w:r w:rsidR="00B7621E" w:rsidRPr="00347C3C">
        <w:rPr>
          <w:rFonts w:ascii="Arial" w:hAnsi="Arial" w:cs="Arial"/>
        </w:rPr>
        <w:t>-diritto</w:t>
      </w:r>
      <w:r w:rsidRPr="00347C3C">
        <w:rPr>
          <w:rFonts w:ascii="Arial" w:hAnsi="Arial" w:cs="Arial"/>
        </w:rPr>
        <w:t xml:space="preserve">, al fine di salvaguardare un qualche margine di operatività alla autonomia professionale </w:t>
      </w:r>
      <w:r w:rsidR="00451C89" w:rsidRPr="00347C3C">
        <w:rPr>
          <w:rFonts w:ascii="Arial" w:hAnsi="Arial" w:cs="Arial"/>
        </w:rPr>
        <w:t xml:space="preserve">del </w:t>
      </w:r>
      <w:proofErr w:type="spellStart"/>
      <w:r w:rsidR="00451C89" w:rsidRPr="00347C3C">
        <w:rPr>
          <w:rFonts w:ascii="Arial" w:hAnsi="Arial" w:cs="Arial"/>
        </w:rPr>
        <w:t xml:space="preserve">medico </w:t>
      </w:r>
      <w:proofErr w:type="spellEnd"/>
      <w:r w:rsidRPr="00347C3C">
        <w:rPr>
          <w:rFonts w:ascii="Arial" w:hAnsi="Arial" w:cs="Arial"/>
        </w:rPr>
        <w:t xml:space="preserve">e visto che il nostro ordinamento non disciplina ipotesi specifiche di obiezione di coscienza per il caso di decisioni di fine vita, hanno introdotto nel dibattito in corso il concetto </w:t>
      </w:r>
      <w:r w:rsidR="00CF12F0" w:rsidRPr="00347C3C">
        <w:rPr>
          <w:rFonts w:ascii="Arial" w:hAnsi="Arial" w:cs="Arial"/>
        </w:rPr>
        <w:t>di</w:t>
      </w:r>
      <w:r w:rsidRPr="00347C3C">
        <w:rPr>
          <w:rFonts w:ascii="Arial" w:hAnsi="Arial" w:cs="Arial"/>
        </w:rPr>
        <w:t xml:space="preserve"> </w:t>
      </w:r>
      <w:r w:rsidR="00451C89" w:rsidRPr="00347C3C">
        <w:rPr>
          <w:rFonts w:ascii="Arial" w:hAnsi="Arial" w:cs="Arial"/>
        </w:rPr>
        <w:t>“</w:t>
      </w:r>
      <w:r w:rsidR="00CF12F0" w:rsidRPr="00347C3C">
        <w:rPr>
          <w:rFonts w:ascii="Arial" w:hAnsi="Arial" w:cs="Arial"/>
        </w:rPr>
        <w:t>clausola di coscienza”</w:t>
      </w:r>
      <w:r w:rsidR="00451C89" w:rsidRPr="00347C3C">
        <w:rPr>
          <w:rFonts w:ascii="Arial" w:hAnsi="Arial" w:cs="Arial"/>
        </w:rPr>
        <w:t xml:space="preserve">, </w:t>
      </w:r>
      <w:r w:rsidR="00CF12F0" w:rsidRPr="00347C3C">
        <w:rPr>
          <w:rFonts w:ascii="Arial" w:hAnsi="Arial" w:cs="Arial"/>
        </w:rPr>
        <w:t>in luogo della “obiezione di coscienza”</w:t>
      </w:r>
      <w:r w:rsidRPr="00347C3C">
        <w:rPr>
          <w:rFonts w:ascii="Arial" w:hAnsi="Arial" w:cs="Arial"/>
        </w:rPr>
        <w:t xml:space="preserve"> .Tale concetto</w:t>
      </w:r>
      <w:r w:rsidR="00CF12F0" w:rsidRPr="00347C3C">
        <w:rPr>
          <w:rFonts w:ascii="Arial" w:hAnsi="Arial" w:cs="Arial"/>
        </w:rPr>
        <w:t xml:space="preserve"> discende</w:t>
      </w:r>
      <w:r w:rsidRPr="00347C3C">
        <w:rPr>
          <w:rFonts w:ascii="Arial" w:hAnsi="Arial" w:cs="Arial"/>
        </w:rPr>
        <w:t xml:space="preserve">rebbe </w:t>
      </w:r>
      <w:r w:rsidR="00CF12F0" w:rsidRPr="00347C3C">
        <w:rPr>
          <w:rFonts w:ascii="Arial" w:hAnsi="Arial" w:cs="Arial"/>
        </w:rPr>
        <w:t xml:space="preserve"> direttamente dalla Costituzione e, primariamente, dalla deontologia medica. </w:t>
      </w:r>
      <w:r w:rsidRPr="00347C3C">
        <w:rPr>
          <w:rFonts w:ascii="Arial" w:hAnsi="Arial" w:cs="Arial"/>
        </w:rPr>
        <w:t xml:space="preserve">Tuttavia è bene non dimenticare che l’esercizio della cosiddetta </w:t>
      </w:r>
      <w:r w:rsidR="00451C89" w:rsidRPr="00347C3C">
        <w:rPr>
          <w:rFonts w:ascii="Arial" w:hAnsi="Arial" w:cs="Arial"/>
        </w:rPr>
        <w:t>“</w:t>
      </w:r>
      <w:r w:rsidRPr="00347C3C">
        <w:rPr>
          <w:rFonts w:ascii="Arial" w:hAnsi="Arial" w:cs="Arial"/>
        </w:rPr>
        <w:t>clausola di coscienza</w:t>
      </w:r>
      <w:r w:rsidR="00451C89" w:rsidRPr="00347C3C">
        <w:rPr>
          <w:rFonts w:ascii="Arial" w:hAnsi="Arial" w:cs="Arial"/>
        </w:rPr>
        <w:t>”</w:t>
      </w:r>
      <w:r w:rsidRPr="00347C3C">
        <w:rPr>
          <w:rFonts w:ascii="Arial" w:hAnsi="Arial" w:cs="Arial"/>
        </w:rPr>
        <w:t xml:space="preserve"> non può costituire una scappatoia per depotenziare il prioritario diritto del paziente alla autodeterminazione.</w:t>
      </w:r>
    </w:p>
    <w:p w:rsidR="00CF12F0" w:rsidRPr="00347C3C" w:rsidRDefault="00CE7835" w:rsidP="00347C3C">
      <w:pPr>
        <w:spacing w:line="340" w:lineRule="exact"/>
        <w:jc w:val="both"/>
        <w:rPr>
          <w:rFonts w:ascii="Arial" w:hAnsi="Arial" w:cs="Arial"/>
        </w:rPr>
      </w:pPr>
      <w:r w:rsidRPr="00347C3C">
        <w:rPr>
          <w:rFonts w:ascii="Arial" w:hAnsi="Arial" w:cs="Arial"/>
        </w:rPr>
        <w:t xml:space="preserve">La </w:t>
      </w:r>
      <w:r w:rsidR="00CF12F0" w:rsidRPr="00347C3C">
        <w:rPr>
          <w:rFonts w:ascii="Arial" w:hAnsi="Arial" w:cs="Arial"/>
        </w:rPr>
        <w:t xml:space="preserve">nozione </w:t>
      </w:r>
      <w:r w:rsidRPr="00347C3C">
        <w:rPr>
          <w:rFonts w:ascii="Arial" w:hAnsi="Arial" w:cs="Arial"/>
        </w:rPr>
        <w:t xml:space="preserve">di “clausola di </w:t>
      </w:r>
      <w:proofErr w:type="spellStart"/>
      <w:r w:rsidRPr="00347C3C">
        <w:rPr>
          <w:rFonts w:ascii="Arial" w:hAnsi="Arial" w:cs="Arial"/>
        </w:rPr>
        <w:t xml:space="preserve">coscienza” </w:t>
      </w:r>
      <w:proofErr w:type="spellEnd"/>
      <w:r w:rsidR="00CF12F0" w:rsidRPr="00347C3C">
        <w:rPr>
          <w:rFonts w:ascii="Arial" w:hAnsi="Arial" w:cs="Arial"/>
        </w:rPr>
        <w:t xml:space="preserve">è </w:t>
      </w:r>
      <w:r w:rsidR="00171E1C" w:rsidRPr="00347C3C">
        <w:rPr>
          <w:rFonts w:ascii="Arial" w:hAnsi="Arial" w:cs="Arial"/>
        </w:rPr>
        <w:t xml:space="preserve">in ogni caso </w:t>
      </w:r>
      <w:r w:rsidR="00CF12F0" w:rsidRPr="00347C3C">
        <w:rPr>
          <w:rFonts w:ascii="Arial" w:hAnsi="Arial" w:cs="Arial"/>
        </w:rPr>
        <w:t xml:space="preserve">problematica non soltanto dal punto di vista teorico, in quanto necessita di un inquadramento all’interno di un percorso storico e filosofico-morale che ne giustifichi il senso, ma anche da quello del bilanciamento dei diritti dei soggetti coinvolti. </w:t>
      </w:r>
      <w:r w:rsidR="00171E1C" w:rsidRPr="00347C3C">
        <w:rPr>
          <w:rFonts w:ascii="Arial" w:hAnsi="Arial" w:cs="Arial"/>
        </w:rPr>
        <w:t xml:space="preserve">E’ </w:t>
      </w:r>
      <w:proofErr w:type="spellStart"/>
      <w:proofErr w:type="gramStart"/>
      <w:r w:rsidR="00171E1C" w:rsidRPr="00347C3C">
        <w:rPr>
          <w:rFonts w:ascii="Arial" w:hAnsi="Arial" w:cs="Arial"/>
        </w:rPr>
        <w:t>necessario</w:t>
      </w:r>
      <w:r w:rsidRPr="00347C3C">
        <w:rPr>
          <w:rFonts w:ascii="Arial" w:hAnsi="Arial" w:cs="Arial"/>
        </w:rPr>
        <w:t>,</w:t>
      </w:r>
      <w:r w:rsidR="00171E1C" w:rsidRPr="00347C3C">
        <w:rPr>
          <w:rFonts w:ascii="Arial" w:hAnsi="Arial" w:cs="Arial"/>
        </w:rPr>
        <w:t>dunque</w:t>
      </w:r>
      <w:proofErr w:type="spellEnd"/>
      <w:proofErr w:type="gramEnd"/>
      <w:r w:rsidR="00171E1C" w:rsidRPr="00347C3C">
        <w:rPr>
          <w:rFonts w:ascii="Arial" w:hAnsi="Arial" w:cs="Arial"/>
        </w:rPr>
        <w:t xml:space="preserve"> che la riflessione e il confront</w:t>
      </w:r>
      <w:r w:rsidRPr="00347C3C">
        <w:rPr>
          <w:rFonts w:ascii="Arial" w:hAnsi="Arial" w:cs="Arial"/>
        </w:rPr>
        <w:t>o culturale</w:t>
      </w:r>
      <w:r w:rsidR="00171E1C" w:rsidRPr="00347C3C">
        <w:rPr>
          <w:rFonts w:ascii="Arial" w:hAnsi="Arial" w:cs="Arial"/>
        </w:rPr>
        <w:t xml:space="preserve"> continuino ad approfondire tutte le questioni </w:t>
      </w:r>
      <w:r w:rsidRPr="00347C3C">
        <w:rPr>
          <w:rFonts w:ascii="Arial" w:hAnsi="Arial" w:cs="Arial"/>
        </w:rPr>
        <w:t xml:space="preserve">in campo relativamente al problema </w:t>
      </w:r>
      <w:r w:rsidR="00171E1C" w:rsidRPr="00347C3C">
        <w:rPr>
          <w:rFonts w:ascii="Arial" w:hAnsi="Arial" w:cs="Arial"/>
        </w:rPr>
        <w:t>della obiezione di coscienza.</w:t>
      </w:r>
    </w:p>
    <w:p w:rsidR="00CE7835" w:rsidRPr="00347C3C" w:rsidRDefault="00347C3C" w:rsidP="00347C3C">
      <w:pPr>
        <w:spacing w:line="340" w:lineRule="exact"/>
        <w:jc w:val="center"/>
        <w:rPr>
          <w:rFonts w:ascii="Arial" w:hAnsi="Arial" w:cs="Arial"/>
        </w:rPr>
      </w:pPr>
      <w:r>
        <w:rPr>
          <w:rFonts w:ascii="Arial" w:hAnsi="Arial" w:cs="Arial"/>
        </w:rPr>
        <w:t>***</w:t>
      </w:r>
    </w:p>
    <w:p w:rsidR="00171E1C" w:rsidRPr="00347C3C" w:rsidRDefault="00C336B4" w:rsidP="00347C3C">
      <w:pPr>
        <w:spacing w:line="340" w:lineRule="exact"/>
        <w:jc w:val="both"/>
        <w:rPr>
          <w:rFonts w:ascii="Arial" w:hAnsi="Arial" w:cs="Arial"/>
        </w:rPr>
      </w:pPr>
      <w:r w:rsidRPr="00347C3C">
        <w:rPr>
          <w:rFonts w:ascii="Arial" w:hAnsi="Arial" w:cs="Arial"/>
        </w:rPr>
        <w:t xml:space="preserve">L’ultimo tema che </w:t>
      </w:r>
      <w:proofErr w:type="gramStart"/>
      <w:r w:rsidRPr="00347C3C">
        <w:rPr>
          <w:rFonts w:ascii="Arial" w:hAnsi="Arial" w:cs="Arial"/>
        </w:rPr>
        <w:t xml:space="preserve">affronteremo </w:t>
      </w:r>
      <w:r w:rsidR="003F12C6" w:rsidRPr="00347C3C">
        <w:rPr>
          <w:rFonts w:ascii="Arial" w:hAnsi="Arial" w:cs="Arial"/>
        </w:rPr>
        <w:t>,</w:t>
      </w:r>
      <w:proofErr w:type="gramEnd"/>
      <w:r w:rsidR="003F12C6" w:rsidRPr="00347C3C">
        <w:rPr>
          <w:rFonts w:ascii="Arial" w:hAnsi="Arial" w:cs="Arial"/>
        </w:rPr>
        <w:t xml:space="preserve"> senz’altro </w:t>
      </w:r>
      <w:r w:rsidRPr="00347C3C">
        <w:rPr>
          <w:rFonts w:ascii="Arial" w:hAnsi="Arial" w:cs="Arial"/>
        </w:rPr>
        <w:t>il più interessante di tutti</w:t>
      </w:r>
      <w:r w:rsidR="003F12C6" w:rsidRPr="00347C3C">
        <w:rPr>
          <w:rFonts w:ascii="Arial" w:hAnsi="Arial" w:cs="Arial"/>
        </w:rPr>
        <w:t>,</w:t>
      </w:r>
      <w:r w:rsidRPr="00347C3C">
        <w:rPr>
          <w:rFonts w:ascii="Arial" w:hAnsi="Arial" w:cs="Arial"/>
        </w:rPr>
        <w:t xml:space="preserve"> è quello </w:t>
      </w:r>
      <w:r w:rsidR="00806C3A">
        <w:rPr>
          <w:rFonts w:ascii="Arial" w:hAnsi="Arial" w:cs="Arial"/>
        </w:rPr>
        <w:t xml:space="preserve">che concerne </w:t>
      </w:r>
      <w:r w:rsidR="00CE7835" w:rsidRPr="00347C3C">
        <w:rPr>
          <w:rFonts w:ascii="Arial" w:hAnsi="Arial" w:cs="Arial"/>
        </w:rPr>
        <w:t xml:space="preserve">la </w:t>
      </w:r>
      <w:r w:rsidRPr="00347C3C">
        <w:rPr>
          <w:rFonts w:ascii="Arial" w:hAnsi="Arial" w:cs="Arial"/>
        </w:rPr>
        <w:t>relazione medico-paziente.</w:t>
      </w:r>
    </w:p>
    <w:p w:rsidR="003F12C6" w:rsidRPr="00347C3C" w:rsidRDefault="003F12C6" w:rsidP="00347C3C">
      <w:pPr>
        <w:spacing w:line="340" w:lineRule="exact"/>
        <w:jc w:val="both"/>
        <w:rPr>
          <w:rFonts w:ascii="Arial" w:hAnsi="Arial" w:cs="Arial"/>
        </w:rPr>
      </w:pPr>
      <w:r w:rsidRPr="00347C3C">
        <w:rPr>
          <w:rFonts w:ascii="Arial" w:hAnsi="Arial" w:cs="Arial"/>
        </w:rPr>
        <w:t>Qui gli attori in gioco sono essenzialmente due, da una parte il medico e più in generale il team di cura, il personale ausiliare e i volontari che a vario titolo ed a vari livell</w:t>
      </w:r>
      <w:r w:rsidR="00CE7835" w:rsidRPr="00347C3C">
        <w:rPr>
          <w:rFonts w:ascii="Arial" w:hAnsi="Arial" w:cs="Arial"/>
        </w:rPr>
        <w:t>i</w:t>
      </w:r>
      <w:r w:rsidRPr="00347C3C">
        <w:rPr>
          <w:rFonts w:ascii="Arial" w:hAnsi="Arial" w:cs="Arial"/>
        </w:rPr>
        <w:t xml:space="preserve"> intervengono nella relazione di cura e dall’altro lato il paziente. Un ruolo non secondario è svolto anche dai familiari, dai </w:t>
      </w:r>
      <w:proofErr w:type="spellStart"/>
      <w:r w:rsidRPr="00347C3C">
        <w:rPr>
          <w:rFonts w:ascii="Arial" w:hAnsi="Arial" w:cs="Arial"/>
        </w:rPr>
        <w:t>caregiver</w:t>
      </w:r>
      <w:proofErr w:type="spellEnd"/>
      <w:r w:rsidRPr="00347C3C">
        <w:rPr>
          <w:rFonts w:ascii="Arial" w:hAnsi="Arial" w:cs="Arial"/>
        </w:rPr>
        <w:t xml:space="preserve"> e dal fiduciario</w:t>
      </w:r>
      <w:r w:rsidR="00CE7835" w:rsidRPr="00347C3C">
        <w:rPr>
          <w:rFonts w:ascii="Arial" w:hAnsi="Arial" w:cs="Arial"/>
        </w:rPr>
        <w:t>,</w:t>
      </w:r>
      <w:r w:rsidRPr="00347C3C">
        <w:rPr>
          <w:rFonts w:ascii="Arial" w:hAnsi="Arial" w:cs="Arial"/>
        </w:rPr>
        <w:t xml:space="preserve"> figura espressamente prevista dalla legge.</w:t>
      </w:r>
    </w:p>
    <w:p w:rsidR="003F12C6" w:rsidRPr="00347C3C" w:rsidRDefault="003F12C6" w:rsidP="00347C3C">
      <w:pPr>
        <w:spacing w:line="340" w:lineRule="exact"/>
        <w:jc w:val="both"/>
        <w:rPr>
          <w:rFonts w:ascii="Arial" w:hAnsi="Arial" w:cs="Arial"/>
        </w:rPr>
      </w:pPr>
      <w:r w:rsidRPr="00347C3C">
        <w:rPr>
          <w:rFonts w:ascii="Arial" w:hAnsi="Arial" w:cs="Arial"/>
        </w:rPr>
        <w:t xml:space="preserve">Questi due mondi dovrebbero </w:t>
      </w:r>
      <w:r w:rsidR="00CE7835" w:rsidRPr="00347C3C">
        <w:rPr>
          <w:rFonts w:ascii="Arial" w:hAnsi="Arial" w:cs="Arial"/>
        </w:rPr>
        <w:t xml:space="preserve">dialogare tra loro ed </w:t>
      </w:r>
      <w:r w:rsidRPr="00347C3C">
        <w:rPr>
          <w:rFonts w:ascii="Arial" w:hAnsi="Arial" w:cs="Arial"/>
        </w:rPr>
        <w:t>interagire al fine di creare una autentica alleanza terapeutica ma talvolta</w:t>
      </w:r>
      <w:r w:rsidR="00CE7835" w:rsidRPr="00347C3C">
        <w:rPr>
          <w:rFonts w:ascii="Arial" w:hAnsi="Arial" w:cs="Arial"/>
        </w:rPr>
        <w:t>,</w:t>
      </w:r>
      <w:r w:rsidRPr="00347C3C">
        <w:rPr>
          <w:rFonts w:ascii="Arial" w:hAnsi="Arial" w:cs="Arial"/>
        </w:rPr>
        <w:t xml:space="preserve"> nelle situazioni concrete del fine vita</w:t>
      </w:r>
      <w:r w:rsidR="00CE7835" w:rsidRPr="00347C3C">
        <w:rPr>
          <w:rFonts w:ascii="Arial" w:hAnsi="Arial" w:cs="Arial"/>
        </w:rPr>
        <w:t>,</w:t>
      </w:r>
      <w:r w:rsidRPr="00347C3C">
        <w:rPr>
          <w:rFonts w:ascii="Arial" w:hAnsi="Arial" w:cs="Arial"/>
        </w:rPr>
        <w:t xml:space="preserve"> entrano in tensione </w:t>
      </w:r>
      <w:r w:rsidR="00E3036A" w:rsidRPr="00347C3C">
        <w:rPr>
          <w:rFonts w:ascii="Arial" w:hAnsi="Arial" w:cs="Arial"/>
        </w:rPr>
        <w:t>senza alcuna possibilità di mediazione.</w:t>
      </w:r>
    </w:p>
    <w:p w:rsidR="00E3036A" w:rsidRPr="00347C3C" w:rsidRDefault="00E3036A" w:rsidP="00347C3C">
      <w:pPr>
        <w:spacing w:line="340" w:lineRule="exact"/>
        <w:jc w:val="both"/>
        <w:rPr>
          <w:rFonts w:ascii="Arial" w:hAnsi="Arial" w:cs="Arial"/>
        </w:rPr>
      </w:pPr>
      <w:r w:rsidRPr="00347C3C">
        <w:rPr>
          <w:rFonts w:ascii="Arial" w:hAnsi="Arial" w:cs="Arial"/>
        </w:rPr>
        <w:t xml:space="preserve">Se il soggetto debole della relazione è </w:t>
      </w:r>
      <w:r w:rsidR="00CE7835" w:rsidRPr="00347C3C">
        <w:rPr>
          <w:rFonts w:ascii="Arial" w:hAnsi="Arial" w:cs="Arial"/>
        </w:rPr>
        <w:t xml:space="preserve">senz’altro e </w:t>
      </w:r>
      <w:r w:rsidRPr="00347C3C">
        <w:rPr>
          <w:rFonts w:ascii="Arial" w:hAnsi="Arial" w:cs="Arial"/>
        </w:rPr>
        <w:t>per ovvi motivi il malato</w:t>
      </w:r>
      <w:r w:rsidR="00CE7835" w:rsidRPr="00347C3C">
        <w:rPr>
          <w:rFonts w:ascii="Arial" w:hAnsi="Arial" w:cs="Arial"/>
        </w:rPr>
        <w:t>,</w:t>
      </w:r>
      <w:r w:rsidRPr="00347C3C">
        <w:rPr>
          <w:rFonts w:ascii="Arial" w:hAnsi="Arial" w:cs="Arial"/>
        </w:rPr>
        <w:t xml:space="preserve"> tuttavia </w:t>
      </w:r>
      <w:r w:rsidR="00CE7835" w:rsidRPr="00347C3C">
        <w:rPr>
          <w:rFonts w:ascii="Arial" w:hAnsi="Arial" w:cs="Arial"/>
        </w:rPr>
        <w:t xml:space="preserve">è bene considerare che </w:t>
      </w:r>
      <w:r w:rsidRPr="00347C3C">
        <w:rPr>
          <w:rFonts w:ascii="Arial" w:hAnsi="Arial" w:cs="Arial"/>
        </w:rPr>
        <w:t xml:space="preserve">la posizione del medico non è affatto </w:t>
      </w:r>
      <w:r w:rsidR="00CE7835" w:rsidRPr="00347C3C">
        <w:rPr>
          <w:rFonts w:ascii="Arial" w:hAnsi="Arial" w:cs="Arial"/>
        </w:rPr>
        <w:t>facile e priva di complicazioni morali</w:t>
      </w:r>
      <w:r w:rsidRPr="00347C3C">
        <w:rPr>
          <w:rFonts w:ascii="Arial" w:hAnsi="Arial" w:cs="Arial"/>
        </w:rPr>
        <w:t>.</w:t>
      </w:r>
    </w:p>
    <w:p w:rsidR="003F12C6" w:rsidRPr="00347C3C" w:rsidRDefault="003F12C6" w:rsidP="00347C3C">
      <w:pPr>
        <w:spacing w:line="340" w:lineRule="exact"/>
        <w:jc w:val="both"/>
        <w:rPr>
          <w:rFonts w:ascii="Arial" w:hAnsi="Arial" w:cs="Arial"/>
        </w:rPr>
      </w:pPr>
    </w:p>
    <w:p w:rsidR="00C50261" w:rsidRPr="00347C3C" w:rsidRDefault="00C50261" w:rsidP="00347C3C">
      <w:pPr>
        <w:autoSpaceDE w:val="0"/>
        <w:autoSpaceDN w:val="0"/>
        <w:adjustRightInd w:val="0"/>
        <w:spacing w:line="340" w:lineRule="exact"/>
        <w:jc w:val="both"/>
        <w:rPr>
          <w:rFonts w:ascii="Arial" w:hAnsi="Arial" w:cs="Arial"/>
          <w:color w:val="000000"/>
        </w:rPr>
      </w:pPr>
      <w:r w:rsidRPr="00347C3C">
        <w:rPr>
          <w:rFonts w:ascii="Arial" w:hAnsi="Arial" w:cs="Arial"/>
          <w:color w:val="000000"/>
        </w:rPr>
        <w:t>I</w:t>
      </w:r>
      <w:r w:rsidR="00E3036A" w:rsidRPr="00347C3C">
        <w:rPr>
          <w:rFonts w:ascii="Arial" w:hAnsi="Arial" w:cs="Arial"/>
          <w:color w:val="000000"/>
        </w:rPr>
        <w:t xml:space="preserve"> </w:t>
      </w:r>
      <w:r w:rsidRPr="00347C3C">
        <w:rPr>
          <w:rFonts w:ascii="Arial" w:hAnsi="Arial" w:cs="Arial"/>
          <w:color w:val="000000"/>
        </w:rPr>
        <w:t>progress</w:t>
      </w:r>
      <w:r w:rsidR="00E3036A" w:rsidRPr="00347C3C">
        <w:rPr>
          <w:rFonts w:ascii="Arial" w:hAnsi="Arial" w:cs="Arial"/>
          <w:color w:val="000000"/>
        </w:rPr>
        <w:t>i</w:t>
      </w:r>
      <w:r w:rsidRPr="00347C3C">
        <w:rPr>
          <w:rFonts w:ascii="Arial" w:hAnsi="Arial" w:cs="Arial"/>
          <w:color w:val="000000"/>
        </w:rPr>
        <w:t xml:space="preserve"> della medicina, </w:t>
      </w:r>
      <w:r w:rsidR="00E3036A" w:rsidRPr="00347C3C">
        <w:rPr>
          <w:rFonts w:ascii="Arial" w:hAnsi="Arial" w:cs="Arial"/>
          <w:color w:val="000000"/>
        </w:rPr>
        <w:t xml:space="preserve">ed in particolare </w:t>
      </w:r>
      <w:r w:rsidRPr="00347C3C">
        <w:rPr>
          <w:rFonts w:ascii="Arial" w:hAnsi="Arial" w:cs="Arial"/>
          <w:color w:val="000000"/>
        </w:rPr>
        <w:t>delle tecnologie ad essa applicate</w:t>
      </w:r>
      <w:r w:rsidR="00CE7835" w:rsidRPr="00347C3C">
        <w:rPr>
          <w:rFonts w:ascii="Arial" w:hAnsi="Arial" w:cs="Arial"/>
          <w:color w:val="000000"/>
        </w:rPr>
        <w:t>,</w:t>
      </w:r>
      <w:r w:rsidRPr="00347C3C">
        <w:rPr>
          <w:rFonts w:ascii="Arial" w:hAnsi="Arial" w:cs="Arial"/>
          <w:color w:val="000000"/>
        </w:rPr>
        <w:t xml:space="preserve"> se da un lato hanno consentito il prolungamento della vita spostando </w:t>
      </w:r>
      <w:r w:rsidR="00E3036A" w:rsidRPr="00347C3C">
        <w:rPr>
          <w:rFonts w:ascii="Arial" w:hAnsi="Arial" w:cs="Arial"/>
          <w:color w:val="000000"/>
        </w:rPr>
        <w:t xml:space="preserve">sempre più avanti </w:t>
      </w:r>
      <w:r w:rsidRPr="00347C3C">
        <w:rPr>
          <w:rFonts w:ascii="Arial" w:hAnsi="Arial" w:cs="Arial"/>
          <w:color w:val="000000"/>
        </w:rPr>
        <w:t xml:space="preserve">il momento </w:t>
      </w:r>
      <w:proofErr w:type="gramStart"/>
      <w:r w:rsidRPr="00347C3C">
        <w:rPr>
          <w:rFonts w:ascii="Arial" w:hAnsi="Arial" w:cs="Arial"/>
          <w:color w:val="000000"/>
        </w:rPr>
        <w:t>dell’</w:t>
      </w:r>
      <w:proofErr w:type="spellStart"/>
      <w:r w:rsidRPr="00347C3C">
        <w:rPr>
          <w:rFonts w:ascii="Arial" w:hAnsi="Arial" w:cs="Arial"/>
          <w:color w:val="000000"/>
        </w:rPr>
        <w:t>exitus</w:t>
      </w:r>
      <w:proofErr w:type="spellEnd"/>
      <w:r w:rsidRPr="00347C3C">
        <w:rPr>
          <w:rFonts w:ascii="Arial" w:hAnsi="Arial" w:cs="Arial"/>
          <w:color w:val="000000"/>
        </w:rPr>
        <w:t xml:space="preserve">  dall’altro</w:t>
      </w:r>
      <w:proofErr w:type="gramEnd"/>
      <w:r w:rsidRPr="00347C3C">
        <w:rPr>
          <w:rFonts w:ascii="Arial" w:hAnsi="Arial" w:cs="Arial"/>
          <w:color w:val="000000"/>
        </w:rPr>
        <w:t xml:space="preserve"> hanno creato degli autentici dilemmi sul tipo di scelta più giusta </w:t>
      </w:r>
      <w:r w:rsidR="00E3036A" w:rsidRPr="00347C3C">
        <w:rPr>
          <w:rFonts w:ascii="Arial" w:hAnsi="Arial" w:cs="Arial"/>
          <w:color w:val="000000"/>
        </w:rPr>
        <w:t>da adottare</w:t>
      </w:r>
      <w:r w:rsidR="00CE7835" w:rsidRPr="00347C3C">
        <w:rPr>
          <w:rFonts w:ascii="Arial" w:hAnsi="Arial" w:cs="Arial"/>
          <w:color w:val="000000"/>
        </w:rPr>
        <w:t>,</w:t>
      </w:r>
      <w:r w:rsidR="00E3036A" w:rsidRPr="00347C3C">
        <w:rPr>
          <w:rFonts w:ascii="Arial" w:hAnsi="Arial" w:cs="Arial"/>
          <w:color w:val="000000"/>
        </w:rPr>
        <w:t xml:space="preserve"> </w:t>
      </w:r>
      <w:r w:rsidRPr="00347C3C">
        <w:rPr>
          <w:rFonts w:ascii="Arial" w:hAnsi="Arial" w:cs="Arial"/>
          <w:color w:val="000000"/>
        </w:rPr>
        <w:t xml:space="preserve">rendendo di fatto in molti casi estremamente difficile il processo decisionale sul </w:t>
      </w:r>
      <w:r w:rsidRPr="00347C3C">
        <w:rPr>
          <w:rFonts w:ascii="Arial" w:hAnsi="Arial" w:cs="Arial"/>
          <w:color w:val="000000"/>
        </w:rPr>
        <w:lastRenderedPageBreak/>
        <w:t xml:space="preserve">trattamento del fine vita. In un certo senso il progresso tecnologico in medicina ha rimodellato i momenti finali della </w:t>
      </w:r>
      <w:proofErr w:type="gramStart"/>
      <w:r w:rsidRPr="00347C3C">
        <w:rPr>
          <w:rFonts w:ascii="Arial" w:hAnsi="Arial" w:cs="Arial"/>
          <w:color w:val="000000"/>
        </w:rPr>
        <w:t xml:space="preserve">vita </w:t>
      </w:r>
      <w:r w:rsidR="00E3036A" w:rsidRPr="00347C3C">
        <w:rPr>
          <w:rFonts w:ascii="Arial" w:hAnsi="Arial" w:cs="Arial"/>
          <w:color w:val="000000"/>
        </w:rPr>
        <w:t>,</w:t>
      </w:r>
      <w:proofErr w:type="gramEnd"/>
      <w:r w:rsidR="00E3036A" w:rsidRPr="00347C3C">
        <w:rPr>
          <w:rFonts w:ascii="Arial" w:hAnsi="Arial" w:cs="Arial"/>
          <w:color w:val="000000"/>
        </w:rPr>
        <w:t xml:space="preserve"> ha </w:t>
      </w:r>
      <w:r w:rsidRPr="00347C3C">
        <w:rPr>
          <w:rFonts w:ascii="Arial" w:hAnsi="Arial" w:cs="Arial"/>
          <w:color w:val="000000"/>
        </w:rPr>
        <w:t>trasforma</w:t>
      </w:r>
      <w:r w:rsidR="00E3036A" w:rsidRPr="00347C3C">
        <w:rPr>
          <w:rFonts w:ascii="Arial" w:hAnsi="Arial" w:cs="Arial"/>
          <w:color w:val="000000"/>
        </w:rPr>
        <w:t>ndo</w:t>
      </w:r>
      <w:r w:rsidRPr="00347C3C">
        <w:rPr>
          <w:rFonts w:ascii="Arial" w:hAnsi="Arial" w:cs="Arial"/>
          <w:color w:val="000000"/>
        </w:rPr>
        <w:t xml:space="preserve"> la morte naturale aprendo </w:t>
      </w:r>
      <w:r w:rsidR="00E3036A" w:rsidRPr="00347C3C">
        <w:rPr>
          <w:rFonts w:ascii="Arial" w:hAnsi="Arial" w:cs="Arial"/>
          <w:color w:val="000000"/>
        </w:rPr>
        <w:t xml:space="preserve">in tal modo </w:t>
      </w:r>
      <w:r w:rsidRPr="00347C3C">
        <w:rPr>
          <w:rFonts w:ascii="Arial" w:hAnsi="Arial" w:cs="Arial"/>
          <w:color w:val="000000"/>
        </w:rPr>
        <w:t>scenari nuovi</w:t>
      </w:r>
      <w:r w:rsidR="00E3036A" w:rsidRPr="00347C3C">
        <w:rPr>
          <w:rFonts w:ascii="Arial" w:hAnsi="Arial" w:cs="Arial"/>
          <w:color w:val="000000"/>
        </w:rPr>
        <w:t xml:space="preserve"> </w:t>
      </w:r>
      <w:r w:rsidRPr="00347C3C">
        <w:rPr>
          <w:rFonts w:ascii="Arial" w:hAnsi="Arial" w:cs="Arial"/>
          <w:color w:val="000000"/>
        </w:rPr>
        <w:t>dal punto di vista etico morale</w:t>
      </w:r>
      <w:r w:rsidR="00CE7835" w:rsidRPr="00347C3C">
        <w:rPr>
          <w:rFonts w:ascii="Arial" w:hAnsi="Arial" w:cs="Arial"/>
          <w:color w:val="000000"/>
        </w:rPr>
        <w:t>,</w:t>
      </w:r>
      <w:r w:rsidR="00E3036A" w:rsidRPr="00347C3C">
        <w:rPr>
          <w:rFonts w:ascii="Arial" w:hAnsi="Arial" w:cs="Arial"/>
          <w:color w:val="000000"/>
        </w:rPr>
        <w:t xml:space="preserve"> a volte inquietanti al punto da sfociare in autentici conflitti tragici. </w:t>
      </w:r>
      <w:r w:rsidRPr="00347C3C">
        <w:rPr>
          <w:rFonts w:ascii="Arial" w:hAnsi="Arial" w:cs="Arial"/>
          <w:color w:val="000000"/>
        </w:rPr>
        <w:t xml:space="preserve">Di fronte a </w:t>
      </w:r>
      <w:r w:rsidR="00E3036A" w:rsidRPr="00347C3C">
        <w:rPr>
          <w:rFonts w:ascii="Arial" w:hAnsi="Arial" w:cs="Arial"/>
          <w:color w:val="000000"/>
        </w:rPr>
        <w:t>tali sfide</w:t>
      </w:r>
      <w:r w:rsidRPr="00347C3C">
        <w:rPr>
          <w:rFonts w:ascii="Arial" w:hAnsi="Arial" w:cs="Arial"/>
          <w:color w:val="000000"/>
        </w:rPr>
        <w:t xml:space="preserve"> il</w:t>
      </w:r>
      <w:r w:rsidR="00E3036A" w:rsidRPr="00347C3C">
        <w:rPr>
          <w:rFonts w:ascii="Arial" w:hAnsi="Arial" w:cs="Arial"/>
          <w:color w:val="000000"/>
        </w:rPr>
        <w:t xml:space="preserve"> medico si trova impreparato, avverte la lacerante sensazione di essere disarmato non potendo disporre degli strumenti adeguati </w:t>
      </w:r>
      <w:proofErr w:type="gramStart"/>
      <w:r w:rsidR="00E3036A" w:rsidRPr="00347C3C">
        <w:rPr>
          <w:rFonts w:ascii="Arial" w:hAnsi="Arial" w:cs="Arial"/>
          <w:color w:val="000000"/>
        </w:rPr>
        <w:t>per</w:t>
      </w:r>
      <w:proofErr w:type="gramEnd"/>
      <w:r w:rsidR="00E3036A" w:rsidRPr="00347C3C">
        <w:rPr>
          <w:rFonts w:ascii="Arial" w:hAnsi="Arial" w:cs="Arial"/>
          <w:color w:val="000000"/>
        </w:rPr>
        <w:t xml:space="preserve"> affrontare la sfida incombente: infatti non è possibile affrontare </w:t>
      </w:r>
      <w:r w:rsidRPr="00347C3C">
        <w:rPr>
          <w:rFonts w:ascii="Arial" w:hAnsi="Arial" w:cs="Arial"/>
          <w:color w:val="000000"/>
        </w:rPr>
        <w:t xml:space="preserve">con i normali mezzi medici a sua disposizione una questione che è </w:t>
      </w:r>
      <w:r w:rsidR="00E3036A" w:rsidRPr="00347C3C">
        <w:rPr>
          <w:rFonts w:ascii="Arial" w:hAnsi="Arial" w:cs="Arial"/>
          <w:color w:val="000000"/>
        </w:rPr>
        <w:t xml:space="preserve">invece prevalentemente </w:t>
      </w:r>
      <w:r w:rsidRPr="00347C3C">
        <w:rPr>
          <w:rFonts w:ascii="Arial" w:hAnsi="Arial" w:cs="Arial"/>
          <w:color w:val="000000"/>
        </w:rPr>
        <w:t>etica</w:t>
      </w:r>
      <w:r w:rsidR="00527670" w:rsidRPr="00347C3C">
        <w:rPr>
          <w:rFonts w:ascii="Arial" w:hAnsi="Arial" w:cs="Arial"/>
          <w:color w:val="000000"/>
        </w:rPr>
        <w:t xml:space="preserve"> e per di più </w:t>
      </w:r>
      <w:r w:rsidRPr="00347C3C">
        <w:rPr>
          <w:rFonts w:ascii="Arial" w:hAnsi="Arial" w:cs="Arial"/>
          <w:color w:val="000000"/>
        </w:rPr>
        <w:t>complessa e multidisciplinare.</w:t>
      </w:r>
    </w:p>
    <w:p w:rsidR="00E13F2F" w:rsidRPr="00347C3C" w:rsidRDefault="00527670" w:rsidP="00347C3C">
      <w:pPr>
        <w:autoSpaceDE w:val="0"/>
        <w:autoSpaceDN w:val="0"/>
        <w:adjustRightInd w:val="0"/>
        <w:spacing w:line="340" w:lineRule="exact"/>
        <w:jc w:val="both"/>
        <w:rPr>
          <w:rFonts w:ascii="Arial" w:hAnsi="Arial" w:cs="Arial"/>
          <w:color w:val="000000"/>
        </w:rPr>
      </w:pPr>
      <w:r w:rsidRPr="00347C3C">
        <w:rPr>
          <w:rFonts w:ascii="Arial" w:hAnsi="Arial" w:cs="Arial"/>
          <w:color w:val="000000"/>
        </w:rPr>
        <w:t>E’ ormai del tutto evidente</w:t>
      </w:r>
      <w:r w:rsidR="00CE7835" w:rsidRPr="00347C3C">
        <w:rPr>
          <w:rFonts w:ascii="Arial" w:hAnsi="Arial" w:cs="Arial"/>
          <w:color w:val="000000"/>
        </w:rPr>
        <w:t>,</w:t>
      </w:r>
      <w:r w:rsidRPr="00347C3C">
        <w:rPr>
          <w:rFonts w:ascii="Arial" w:hAnsi="Arial" w:cs="Arial"/>
          <w:color w:val="000000"/>
        </w:rPr>
        <w:t xml:space="preserve"> ai vari livelli della policy</w:t>
      </w:r>
      <w:r w:rsidR="00CE7835" w:rsidRPr="00347C3C">
        <w:rPr>
          <w:rFonts w:ascii="Arial" w:hAnsi="Arial" w:cs="Arial"/>
          <w:color w:val="000000"/>
        </w:rPr>
        <w:t>,</w:t>
      </w:r>
      <w:r w:rsidRPr="00347C3C">
        <w:rPr>
          <w:rFonts w:ascii="Arial" w:hAnsi="Arial" w:cs="Arial"/>
          <w:color w:val="000000"/>
        </w:rPr>
        <w:t xml:space="preserve"> che per una efficace </w:t>
      </w:r>
      <w:proofErr w:type="spellStart"/>
      <w:r w:rsidRPr="00347C3C">
        <w:rPr>
          <w:rFonts w:ascii="Arial" w:hAnsi="Arial" w:cs="Arial"/>
          <w:color w:val="000000"/>
        </w:rPr>
        <w:t>governance</w:t>
      </w:r>
      <w:proofErr w:type="spellEnd"/>
      <w:r w:rsidRPr="00347C3C">
        <w:rPr>
          <w:rFonts w:ascii="Arial" w:hAnsi="Arial" w:cs="Arial"/>
          <w:color w:val="000000"/>
        </w:rPr>
        <w:t xml:space="preserve"> in sanità occorre </w:t>
      </w:r>
      <w:r w:rsidR="00E13F2F" w:rsidRPr="00347C3C">
        <w:rPr>
          <w:rFonts w:ascii="Arial" w:hAnsi="Arial" w:cs="Arial"/>
          <w:color w:val="000000"/>
        </w:rPr>
        <w:t xml:space="preserve">investire risorse ed energie sulla formazione degli operatori sanitari </w:t>
      </w:r>
      <w:r w:rsidRPr="00347C3C">
        <w:rPr>
          <w:rFonts w:ascii="Arial" w:hAnsi="Arial" w:cs="Arial"/>
          <w:color w:val="000000"/>
        </w:rPr>
        <w:t>e uno degli obiettivi strategici</w:t>
      </w:r>
      <w:r w:rsidR="00CE7835" w:rsidRPr="00347C3C">
        <w:rPr>
          <w:rFonts w:ascii="Arial" w:hAnsi="Arial" w:cs="Arial"/>
          <w:color w:val="000000"/>
        </w:rPr>
        <w:t xml:space="preserve"> da perseguire</w:t>
      </w:r>
      <w:r w:rsidRPr="00347C3C">
        <w:rPr>
          <w:rFonts w:ascii="Arial" w:hAnsi="Arial" w:cs="Arial"/>
          <w:color w:val="000000"/>
        </w:rPr>
        <w:t xml:space="preserve"> è il miglioramento della qualità della</w:t>
      </w:r>
      <w:r w:rsidR="00E13F2F" w:rsidRPr="00347C3C">
        <w:rPr>
          <w:rFonts w:ascii="Arial" w:hAnsi="Arial" w:cs="Arial"/>
          <w:color w:val="000000"/>
        </w:rPr>
        <w:t xml:space="preserve"> comunicazione </w:t>
      </w:r>
      <w:r w:rsidRPr="00347C3C">
        <w:rPr>
          <w:rFonts w:ascii="Arial" w:hAnsi="Arial" w:cs="Arial"/>
          <w:color w:val="000000"/>
        </w:rPr>
        <w:t>medico-</w:t>
      </w:r>
      <w:proofErr w:type="gramStart"/>
      <w:r w:rsidRPr="00347C3C">
        <w:rPr>
          <w:rFonts w:ascii="Arial" w:hAnsi="Arial" w:cs="Arial"/>
          <w:color w:val="000000"/>
        </w:rPr>
        <w:t>paziente</w:t>
      </w:r>
      <w:r w:rsidR="00CE7835" w:rsidRPr="00347C3C">
        <w:rPr>
          <w:rFonts w:ascii="Arial" w:hAnsi="Arial" w:cs="Arial"/>
          <w:color w:val="000000"/>
        </w:rPr>
        <w:t>.</w:t>
      </w:r>
      <w:r w:rsidR="00E13F2F" w:rsidRPr="00347C3C">
        <w:rPr>
          <w:rFonts w:ascii="Arial" w:hAnsi="Arial" w:cs="Arial"/>
          <w:color w:val="000000"/>
        </w:rPr>
        <w:t>.</w:t>
      </w:r>
      <w:proofErr w:type="gramEnd"/>
      <w:r w:rsidR="00E13F2F" w:rsidRPr="00347C3C">
        <w:rPr>
          <w:rFonts w:ascii="Arial" w:hAnsi="Arial" w:cs="Arial"/>
          <w:color w:val="000000"/>
        </w:rPr>
        <w:t xml:space="preserve"> </w:t>
      </w:r>
    </w:p>
    <w:p w:rsidR="00E13F2F" w:rsidRPr="00347C3C" w:rsidRDefault="00E13F2F" w:rsidP="00347C3C">
      <w:pPr>
        <w:autoSpaceDE w:val="0"/>
        <w:autoSpaceDN w:val="0"/>
        <w:adjustRightInd w:val="0"/>
        <w:spacing w:line="340" w:lineRule="exact"/>
        <w:jc w:val="both"/>
        <w:rPr>
          <w:rFonts w:ascii="Arial" w:hAnsi="Arial" w:cs="Arial"/>
          <w:color w:val="000000"/>
        </w:rPr>
      </w:pPr>
      <w:r w:rsidRPr="00347C3C">
        <w:rPr>
          <w:rFonts w:ascii="Arial" w:hAnsi="Arial" w:cs="Arial"/>
          <w:color w:val="000000"/>
        </w:rPr>
        <w:t xml:space="preserve">Stiamo assistendo </w:t>
      </w:r>
      <w:r w:rsidR="00527670" w:rsidRPr="00347C3C">
        <w:rPr>
          <w:rFonts w:ascii="Arial" w:hAnsi="Arial" w:cs="Arial"/>
          <w:color w:val="000000"/>
        </w:rPr>
        <w:t xml:space="preserve">da alcuni anni </w:t>
      </w:r>
      <w:r w:rsidRPr="00347C3C">
        <w:rPr>
          <w:rFonts w:ascii="Arial" w:hAnsi="Arial" w:cs="Arial"/>
          <w:color w:val="000000"/>
        </w:rPr>
        <w:t xml:space="preserve">ad una evoluzione nella relazione di cura </w:t>
      </w:r>
      <w:r w:rsidR="00527670" w:rsidRPr="00347C3C">
        <w:rPr>
          <w:rFonts w:ascii="Arial" w:hAnsi="Arial" w:cs="Arial"/>
          <w:color w:val="000000"/>
        </w:rPr>
        <w:t xml:space="preserve">e </w:t>
      </w:r>
      <w:r w:rsidRPr="00347C3C">
        <w:rPr>
          <w:rFonts w:ascii="Arial" w:hAnsi="Arial" w:cs="Arial"/>
          <w:color w:val="000000"/>
        </w:rPr>
        <w:t xml:space="preserve">il processo in corso si caratterizza per una sempre </w:t>
      </w:r>
      <w:r w:rsidR="00527670" w:rsidRPr="00347C3C">
        <w:rPr>
          <w:rFonts w:ascii="Arial" w:hAnsi="Arial" w:cs="Arial"/>
          <w:color w:val="000000"/>
        </w:rPr>
        <w:t>maggiore</w:t>
      </w:r>
      <w:r w:rsidRPr="00347C3C">
        <w:rPr>
          <w:rFonts w:ascii="Arial" w:hAnsi="Arial" w:cs="Arial"/>
          <w:color w:val="000000"/>
        </w:rPr>
        <w:t xml:space="preserve"> central</w:t>
      </w:r>
      <w:r w:rsidR="00527670" w:rsidRPr="00347C3C">
        <w:rPr>
          <w:rFonts w:ascii="Arial" w:hAnsi="Arial" w:cs="Arial"/>
          <w:color w:val="000000"/>
        </w:rPr>
        <w:t xml:space="preserve">ità della figura del malato. Pur </w:t>
      </w:r>
      <w:r w:rsidRPr="00347C3C">
        <w:rPr>
          <w:rFonts w:ascii="Arial" w:hAnsi="Arial" w:cs="Arial"/>
          <w:color w:val="000000"/>
        </w:rPr>
        <w:t xml:space="preserve">persistendo una inevitabile asimmetria del rapporto </w:t>
      </w:r>
      <w:r w:rsidR="0080097B" w:rsidRPr="00347C3C">
        <w:rPr>
          <w:rFonts w:ascii="Arial" w:hAnsi="Arial" w:cs="Arial"/>
          <w:color w:val="000000"/>
        </w:rPr>
        <w:t xml:space="preserve">tuttavia il malato </w:t>
      </w:r>
      <w:r w:rsidR="00527670" w:rsidRPr="00347C3C">
        <w:rPr>
          <w:rFonts w:ascii="Arial" w:hAnsi="Arial" w:cs="Arial"/>
          <w:color w:val="000000"/>
        </w:rPr>
        <w:t xml:space="preserve">oggi </w:t>
      </w:r>
      <w:r w:rsidR="0080097B" w:rsidRPr="00347C3C">
        <w:rPr>
          <w:rFonts w:ascii="Arial" w:hAnsi="Arial" w:cs="Arial"/>
          <w:color w:val="000000"/>
        </w:rPr>
        <w:t xml:space="preserve">non è più un ricettore passivo </w:t>
      </w:r>
      <w:r w:rsidR="00527670" w:rsidRPr="00347C3C">
        <w:rPr>
          <w:rFonts w:ascii="Arial" w:hAnsi="Arial" w:cs="Arial"/>
          <w:color w:val="000000"/>
        </w:rPr>
        <w:t xml:space="preserve">ed </w:t>
      </w:r>
      <w:r w:rsidR="0080097B" w:rsidRPr="00347C3C">
        <w:rPr>
          <w:rFonts w:ascii="Arial" w:hAnsi="Arial" w:cs="Arial"/>
          <w:color w:val="000000"/>
        </w:rPr>
        <w:t>un esecutore acritico ed obbediente d</w:t>
      </w:r>
      <w:r w:rsidR="00527670" w:rsidRPr="00347C3C">
        <w:rPr>
          <w:rFonts w:ascii="Arial" w:hAnsi="Arial" w:cs="Arial"/>
          <w:color w:val="000000"/>
        </w:rPr>
        <w:t>elle</w:t>
      </w:r>
      <w:r w:rsidR="0080097B" w:rsidRPr="00347C3C">
        <w:rPr>
          <w:rFonts w:ascii="Arial" w:hAnsi="Arial" w:cs="Arial"/>
          <w:color w:val="000000"/>
        </w:rPr>
        <w:t xml:space="preserve"> prescrizioni </w:t>
      </w:r>
      <w:r w:rsidR="00527670" w:rsidRPr="00347C3C">
        <w:rPr>
          <w:rFonts w:ascii="Arial" w:hAnsi="Arial" w:cs="Arial"/>
          <w:color w:val="000000"/>
        </w:rPr>
        <w:t>del medico</w:t>
      </w:r>
      <w:r w:rsidR="0080097B" w:rsidRPr="00347C3C">
        <w:rPr>
          <w:rFonts w:ascii="Arial" w:hAnsi="Arial" w:cs="Arial"/>
          <w:color w:val="000000"/>
        </w:rPr>
        <w:t xml:space="preserve"> ma bens</w:t>
      </w:r>
      <w:r w:rsidR="00CE7835" w:rsidRPr="00347C3C">
        <w:rPr>
          <w:rFonts w:ascii="Arial" w:hAnsi="Arial" w:cs="Arial"/>
          <w:color w:val="000000"/>
        </w:rPr>
        <w:t>ì</w:t>
      </w:r>
      <w:r w:rsidR="0080097B" w:rsidRPr="00347C3C">
        <w:rPr>
          <w:rFonts w:ascii="Arial" w:hAnsi="Arial" w:cs="Arial"/>
          <w:color w:val="000000"/>
        </w:rPr>
        <w:t xml:space="preserve"> un inter</w:t>
      </w:r>
      <w:r w:rsidR="00CE7835" w:rsidRPr="00347C3C">
        <w:rPr>
          <w:rFonts w:ascii="Arial" w:hAnsi="Arial" w:cs="Arial"/>
          <w:color w:val="000000"/>
        </w:rPr>
        <w:t>locuto</w:t>
      </w:r>
      <w:r w:rsidR="0080097B" w:rsidRPr="00347C3C">
        <w:rPr>
          <w:rFonts w:ascii="Arial" w:hAnsi="Arial" w:cs="Arial"/>
          <w:color w:val="000000"/>
        </w:rPr>
        <w:t>re attento con un ruolo attivo e consapevole nella pianificazione terapeutica.</w:t>
      </w:r>
    </w:p>
    <w:p w:rsidR="00E13F2F" w:rsidRPr="00347C3C" w:rsidRDefault="00E13F2F" w:rsidP="00347C3C">
      <w:pPr>
        <w:spacing w:line="340" w:lineRule="exact"/>
        <w:jc w:val="both"/>
        <w:rPr>
          <w:rFonts w:ascii="Arial" w:hAnsi="Arial" w:cs="Arial"/>
        </w:rPr>
      </w:pPr>
      <w:r w:rsidRPr="00347C3C">
        <w:rPr>
          <w:rFonts w:ascii="Arial" w:hAnsi="Arial" w:cs="Arial"/>
        </w:rPr>
        <w:t>Il passaggio da una relazione paternalistica</w:t>
      </w:r>
      <w:r w:rsidR="00CE7835" w:rsidRPr="00347C3C">
        <w:rPr>
          <w:rFonts w:ascii="Arial" w:hAnsi="Arial" w:cs="Arial"/>
        </w:rPr>
        <w:t>,</w:t>
      </w:r>
      <w:r w:rsidRPr="00347C3C">
        <w:rPr>
          <w:rFonts w:ascii="Arial" w:hAnsi="Arial" w:cs="Arial"/>
        </w:rPr>
        <w:t xml:space="preserve"> fondata su autorità e potere</w:t>
      </w:r>
      <w:r w:rsidR="00CE7835" w:rsidRPr="00347C3C">
        <w:rPr>
          <w:rFonts w:ascii="Arial" w:hAnsi="Arial" w:cs="Arial"/>
        </w:rPr>
        <w:t>,</w:t>
      </w:r>
      <w:r w:rsidRPr="00347C3C">
        <w:rPr>
          <w:rFonts w:ascii="Arial" w:hAnsi="Arial" w:cs="Arial"/>
        </w:rPr>
        <w:t xml:space="preserve"> ad una relazione di cura con al centro la persona del malato</w:t>
      </w:r>
      <w:r w:rsidR="00796788" w:rsidRPr="00347C3C">
        <w:rPr>
          <w:rFonts w:ascii="Arial" w:hAnsi="Arial" w:cs="Arial"/>
        </w:rPr>
        <w:t xml:space="preserve"> rappresenta </w:t>
      </w:r>
      <w:r w:rsidRPr="00347C3C">
        <w:rPr>
          <w:rFonts w:ascii="Arial" w:hAnsi="Arial" w:cs="Arial"/>
        </w:rPr>
        <w:t>una vera rivoluzione copernicana</w:t>
      </w:r>
      <w:r w:rsidR="00CE7835" w:rsidRPr="00347C3C">
        <w:rPr>
          <w:rFonts w:ascii="Arial" w:hAnsi="Arial" w:cs="Arial"/>
        </w:rPr>
        <w:t>,</w:t>
      </w:r>
      <w:r w:rsidRPr="00347C3C">
        <w:rPr>
          <w:rFonts w:ascii="Arial" w:hAnsi="Arial" w:cs="Arial"/>
        </w:rPr>
        <w:t xml:space="preserve"> </w:t>
      </w:r>
      <w:r w:rsidR="00950C95" w:rsidRPr="00347C3C">
        <w:rPr>
          <w:rFonts w:ascii="Arial" w:hAnsi="Arial" w:cs="Arial"/>
        </w:rPr>
        <w:t xml:space="preserve">quasi </w:t>
      </w:r>
      <w:r w:rsidRPr="00347C3C">
        <w:rPr>
          <w:rFonts w:ascii="Arial" w:hAnsi="Arial" w:cs="Arial"/>
        </w:rPr>
        <w:t>una nuova fondazione epistemica della medicina e più in generale della filosofia della scienza.</w:t>
      </w:r>
      <w:r w:rsidR="0080097B" w:rsidRPr="00347C3C">
        <w:rPr>
          <w:rFonts w:ascii="Arial" w:hAnsi="Arial" w:cs="Arial"/>
        </w:rPr>
        <w:t xml:space="preserve"> E’ un fenomeno che è identificato </w:t>
      </w:r>
      <w:r w:rsidR="00527670" w:rsidRPr="00347C3C">
        <w:rPr>
          <w:rFonts w:ascii="Arial" w:hAnsi="Arial" w:cs="Arial"/>
        </w:rPr>
        <w:t xml:space="preserve">tra gli esperti </w:t>
      </w:r>
      <w:r w:rsidR="0080097B" w:rsidRPr="00347C3C">
        <w:rPr>
          <w:rFonts w:ascii="Arial" w:hAnsi="Arial" w:cs="Arial"/>
        </w:rPr>
        <w:t xml:space="preserve">con il </w:t>
      </w:r>
      <w:proofErr w:type="gramStart"/>
      <w:r w:rsidR="0080097B" w:rsidRPr="00347C3C">
        <w:rPr>
          <w:rFonts w:ascii="Arial" w:hAnsi="Arial" w:cs="Arial"/>
        </w:rPr>
        <w:t>termine</w:t>
      </w:r>
      <w:r w:rsidR="00CE7835" w:rsidRPr="00347C3C">
        <w:rPr>
          <w:rFonts w:ascii="Arial" w:hAnsi="Arial" w:cs="Arial"/>
        </w:rPr>
        <w:t xml:space="preserve"> </w:t>
      </w:r>
      <w:r w:rsidR="0080097B" w:rsidRPr="00347C3C">
        <w:rPr>
          <w:rFonts w:ascii="Arial" w:hAnsi="Arial" w:cs="Arial"/>
        </w:rPr>
        <w:t xml:space="preserve"> </w:t>
      </w:r>
      <w:proofErr w:type="spellStart"/>
      <w:r w:rsidR="0080097B" w:rsidRPr="00347C3C">
        <w:rPr>
          <w:rFonts w:ascii="Arial" w:hAnsi="Arial" w:cs="Arial"/>
          <w:i/>
        </w:rPr>
        <w:t>empowerment</w:t>
      </w:r>
      <w:proofErr w:type="spellEnd"/>
      <w:proofErr w:type="gramEnd"/>
      <w:r w:rsidR="0080097B" w:rsidRPr="00347C3C">
        <w:rPr>
          <w:rFonts w:ascii="Arial" w:hAnsi="Arial" w:cs="Arial"/>
        </w:rPr>
        <w:t xml:space="preserve"> ovvero la centralità del p</w:t>
      </w:r>
      <w:r w:rsidR="00CE7835" w:rsidRPr="00347C3C">
        <w:rPr>
          <w:rFonts w:ascii="Arial" w:hAnsi="Arial" w:cs="Arial"/>
        </w:rPr>
        <w:t xml:space="preserve">aziente </w:t>
      </w:r>
      <w:r w:rsidR="0080097B" w:rsidRPr="00347C3C">
        <w:rPr>
          <w:rFonts w:ascii="Arial" w:hAnsi="Arial" w:cs="Arial"/>
        </w:rPr>
        <w:t>nella gestione del proprio piano di cure</w:t>
      </w:r>
    </w:p>
    <w:p w:rsidR="0050495A" w:rsidRPr="00347C3C" w:rsidRDefault="0050495A" w:rsidP="00347C3C">
      <w:pPr>
        <w:spacing w:line="340" w:lineRule="exact"/>
        <w:jc w:val="both"/>
        <w:rPr>
          <w:rFonts w:ascii="Arial" w:hAnsi="Arial" w:cs="Arial"/>
        </w:rPr>
      </w:pPr>
      <w:r w:rsidRPr="00347C3C">
        <w:rPr>
          <w:rFonts w:ascii="Arial" w:hAnsi="Arial" w:cs="Arial"/>
        </w:rPr>
        <w:t>In tutto ciò è fondamentale avere una buona comunicazione con i</w:t>
      </w:r>
      <w:r w:rsidR="00CE7835" w:rsidRPr="00347C3C">
        <w:rPr>
          <w:rFonts w:ascii="Arial" w:hAnsi="Arial" w:cs="Arial"/>
        </w:rPr>
        <w:t xml:space="preserve">l </w:t>
      </w:r>
      <w:r w:rsidR="00CE7835" w:rsidRPr="00347C3C">
        <w:rPr>
          <w:rFonts w:ascii="Arial" w:hAnsi="Arial" w:cs="Arial"/>
        </w:rPr>
        <w:t>paziente</w:t>
      </w:r>
      <w:r w:rsidRPr="00347C3C">
        <w:rPr>
          <w:rFonts w:ascii="Arial" w:hAnsi="Arial" w:cs="Arial"/>
        </w:rPr>
        <w:t xml:space="preserve"> e</w:t>
      </w:r>
      <w:r w:rsidR="00CE7835" w:rsidRPr="00347C3C">
        <w:rPr>
          <w:rFonts w:ascii="Arial" w:hAnsi="Arial" w:cs="Arial"/>
        </w:rPr>
        <w:t xml:space="preserve"> con</w:t>
      </w:r>
      <w:r w:rsidRPr="00347C3C">
        <w:rPr>
          <w:rFonts w:ascii="Arial" w:hAnsi="Arial" w:cs="Arial"/>
        </w:rPr>
        <w:t xml:space="preserve"> i familiari</w:t>
      </w:r>
      <w:r w:rsidR="00200A46" w:rsidRPr="00347C3C">
        <w:rPr>
          <w:rFonts w:ascii="Arial" w:hAnsi="Arial" w:cs="Arial"/>
        </w:rPr>
        <w:t>. Moltissime evidenze scientifiche convergono su tale punto e</w:t>
      </w:r>
      <w:r w:rsidR="00EE1047" w:rsidRPr="00347C3C">
        <w:rPr>
          <w:rFonts w:ascii="Arial" w:hAnsi="Arial" w:cs="Arial"/>
        </w:rPr>
        <w:t>d</w:t>
      </w:r>
      <w:r w:rsidR="00200A46" w:rsidRPr="00347C3C">
        <w:rPr>
          <w:rFonts w:ascii="Arial" w:hAnsi="Arial" w:cs="Arial"/>
        </w:rPr>
        <w:t xml:space="preserve"> </w:t>
      </w:r>
      <w:r w:rsidR="00EE1047" w:rsidRPr="00347C3C">
        <w:rPr>
          <w:rFonts w:ascii="Arial" w:hAnsi="Arial" w:cs="Arial"/>
        </w:rPr>
        <w:t>una</w:t>
      </w:r>
      <w:r w:rsidR="00200A46" w:rsidRPr="00347C3C">
        <w:rPr>
          <w:rFonts w:ascii="Arial" w:hAnsi="Arial" w:cs="Arial"/>
        </w:rPr>
        <w:t xml:space="preserve"> conferma dell’importanza della comunicazione</w:t>
      </w:r>
      <w:r w:rsidR="00CE7835" w:rsidRPr="00347C3C">
        <w:rPr>
          <w:rFonts w:ascii="Arial" w:hAnsi="Arial" w:cs="Arial"/>
        </w:rPr>
        <w:t>,</w:t>
      </w:r>
      <w:r w:rsidR="00200A46" w:rsidRPr="00347C3C">
        <w:rPr>
          <w:rFonts w:ascii="Arial" w:hAnsi="Arial" w:cs="Arial"/>
        </w:rPr>
        <w:t xml:space="preserve"> nella relazione medico paziente</w:t>
      </w:r>
      <w:r w:rsidR="00CE7835" w:rsidRPr="00347C3C">
        <w:rPr>
          <w:rFonts w:ascii="Arial" w:hAnsi="Arial" w:cs="Arial"/>
        </w:rPr>
        <w:t>,</w:t>
      </w:r>
      <w:r w:rsidR="00200A46" w:rsidRPr="00347C3C">
        <w:rPr>
          <w:rFonts w:ascii="Arial" w:hAnsi="Arial" w:cs="Arial"/>
        </w:rPr>
        <w:t xml:space="preserve"> </w:t>
      </w:r>
      <w:r w:rsidR="00EE1047" w:rsidRPr="00347C3C">
        <w:rPr>
          <w:rFonts w:ascii="Arial" w:hAnsi="Arial" w:cs="Arial"/>
        </w:rPr>
        <w:t>ci viene dal</w:t>
      </w:r>
      <w:r w:rsidR="00200A46" w:rsidRPr="00347C3C">
        <w:rPr>
          <w:rFonts w:ascii="Arial" w:hAnsi="Arial" w:cs="Arial"/>
        </w:rPr>
        <w:t xml:space="preserve">l’autorevole </w:t>
      </w:r>
      <w:r w:rsidR="00CE7835" w:rsidRPr="00347C3C">
        <w:rPr>
          <w:rFonts w:ascii="Arial" w:hAnsi="Arial" w:cs="Arial"/>
        </w:rPr>
        <w:t>rivista medica, “</w:t>
      </w:r>
      <w:r w:rsidR="00200A46" w:rsidRPr="00347C3C">
        <w:rPr>
          <w:rFonts w:ascii="Arial" w:hAnsi="Arial" w:cs="Arial"/>
        </w:rPr>
        <w:t xml:space="preserve">The New </w:t>
      </w:r>
      <w:proofErr w:type="spellStart"/>
      <w:r w:rsidR="00200A46" w:rsidRPr="00347C3C">
        <w:rPr>
          <w:rFonts w:ascii="Arial" w:hAnsi="Arial" w:cs="Arial"/>
        </w:rPr>
        <w:t>England</w:t>
      </w:r>
      <w:proofErr w:type="spellEnd"/>
      <w:r w:rsidR="00200A46" w:rsidRPr="00347C3C">
        <w:rPr>
          <w:rFonts w:ascii="Arial" w:hAnsi="Arial" w:cs="Arial"/>
        </w:rPr>
        <w:t xml:space="preserve"> Journal </w:t>
      </w:r>
      <w:r w:rsidR="00EE1047" w:rsidRPr="00347C3C">
        <w:rPr>
          <w:rFonts w:ascii="Arial" w:hAnsi="Arial" w:cs="Arial"/>
        </w:rPr>
        <w:t xml:space="preserve">of </w:t>
      </w:r>
      <w:r w:rsidR="00200A46" w:rsidRPr="00347C3C">
        <w:rPr>
          <w:rFonts w:ascii="Arial" w:hAnsi="Arial" w:cs="Arial"/>
        </w:rPr>
        <w:t>Medicine</w:t>
      </w:r>
      <w:r w:rsidR="00CE7835" w:rsidRPr="00347C3C">
        <w:rPr>
          <w:rFonts w:ascii="Arial" w:hAnsi="Arial" w:cs="Arial"/>
        </w:rPr>
        <w:t>”</w:t>
      </w:r>
      <w:r w:rsidR="00200A46" w:rsidRPr="00347C3C">
        <w:rPr>
          <w:rFonts w:ascii="Arial" w:hAnsi="Arial" w:cs="Arial"/>
        </w:rPr>
        <w:t xml:space="preserve"> che dedica al tema una recente </w:t>
      </w:r>
      <w:proofErr w:type="spellStart"/>
      <w:r w:rsidR="00200A46" w:rsidRPr="00347C3C">
        <w:rPr>
          <w:rFonts w:ascii="Arial" w:hAnsi="Arial" w:cs="Arial"/>
        </w:rPr>
        <w:t>review</w:t>
      </w:r>
      <w:proofErr w:type="spellEnd"/>
      <w:r w:rsidR="00200A46" w:rsidRPr="00347C3C">
        <w:rPr>
          <w:rFonts w:ascii="Arial" w:hAnsi="Arial" w:cs="Arial"/>
        </w:rPr>
        <w:t>.</w:t>
      </w:r>
      <w:r w:rsidR="00200A46" w:rsidRPr="00347C3C">
        <w:rPr>
          <w:rStyle w:val="Rimandonotaapidipagina"/>
          <w:rFonts w:ascii="Arial" w:hAnsi="Arial" w:cs="Arial"/>
        </w:rPr>
        <w:footnoteReference w:id="5"/>
      </w:r>
      <w:r w:rsidR="00EE1047" w:rsidRPr="00347C3C">
        <w:rPr>
          <w:rFonts w:ascii="Arial" w:hAnsi="Arial" w:cs="Arial"/>
        </w:rPr>
        <w:t xml:space="preserve"> </w:t>
      </w:r>
    </w:p>
    <w:p w:rsidR="00EE1047" w:rsidRPr="00347C3C" w:rsidRDefault="00EE1047" w:rsidP="00347C3C">
      <w:pPr>
        <w:spacing w:line="340" w:lineRule="exact"/>
        <w:jc w:val="both"/>
        <w:rPr>
          <w:rFonts w:ascii="Arial" w:hAnsi="Arial" w:cs="Arial"/>
        </w:rPr>
      </w:pPr>
      <w:r w:rsidRPr="00347C3C">
        <w:rPr>
          <w:rFonts w:ascii="Arial" w:hAnsi="Arial" w:cs="Arial"/>
        </w:rPr>
        <w:t xml:space="preserve">La </w:t>
      </w:r>
      <w:r w:rsidR="00CE7835" w:rsidRPr="00347C3C">
        <w:rPr>
          <w:rFonts w:ascii="Arial" w:hAnsi="Arial" w:cs="Arial"/>
        </w:rPr>
        <w:t xml:space="preserve">cosiddetta </w:t>
      </w:r>
      <w:r w:rsidRPr="00347C3C">
        <w:rPr>
          <w:rFonts w:ascii="Arial" w:hAnsi="Arial" w:cs="Arial"/>
        </w:rPr>
        <w:t>comunicazione etica proattiva esige da part</w:t>
      </w:r>
      <w:r w:rsidRPr="00347C3C">
        <w:rPr>
          <w:rFonts w:ascii="Arial" w:hAnsi="Arial" w:cs="Arial"/>
        </w:rPr>
        <w:t>e del team di cura</w:t>
      </w:r>
      <w:r w:rsidRPr="00347C3C">
        <w:rPr>
          <w:rFonts w:ascii="Arial" w:hAnsi="Arial" w:cs="Arial"/>
        </w:rPr>
        <w:t xml:space="preserve"> capacità empatiche e sensibilità specifiche nell’approccio al malato terminale</w:t>
      </w:r>
      <w:r w:rsidR="007C4E6B" w:rsidRPr="00347C3C">
        <w:rPr>
          <w:rFonts w:ascii="Arial" w:hAnsi="Arial" w:cs="Arial"/>
        </w:rPr>
        <w:t>;</w:t>
      </w:r>
      <w:r w:rsidRPr="00347C3C">
        <w:rPr>
          <w:rFonts w:ascii="Arial" w:hAnsi="Arial" w:cs="Arial"/>
        </w:rPr>
        <w:t xml:space="preserve"> secondo </w:t>
      </w:r>
      <w:r w:rsidR="007C4E6B" w:rsidRPr="00347C3C">
        <w:rPr>
          <w:rFonts w:ascii="Arial" w:hAnsi="Arial" w:cs="Arial"/>
        </w:rPr>
        <w:t xml:space="preserve">i fautori di tale linea </w:t>
      </w:r>
      <w:r w:rsidRPr="00347C3C">
        <w:rPr>
          <w:rFonts w:ascii="Arial" w:hAnsi="Arial" w:cs="Arial"/>
        </w:rPr>
        <w:t xml:space="preserve">il </w:t>
      </w:r>
      <w:proofErr w:type="gramStart"/>
      <w:r w:rsidRPr="00347C3C">
        <w:rPr>
          <w:rFonts w:ascii="Arial" w:hAnsi="Arial" w:cs="Arial"/>
        </w:rPr>
        <w:t>medico  dovrebbe</w:t>
      </w:r>
      <w:proofErr w:type="gramEnd"/>
      <w:r w:rsidR="00CE7835" w:rsidRPr="00347C3C">
        <w:rPr>
          <w:rFonts w:ascii="Arial" w:hAnsi="Arial" w:cs="Arial"/>
        </w:rPr>
        <w:t xml:space="preserve"> </w:t>
      </w:r>
      <w:r w:rsidRPr="00347C3C">
        <w:rPr>
          <w:rFonts w:ascii="Arial" w:hAnsi="Arial" w:cs="Arial"/>
        </w:rPr>
        <w:t xml:space="preserve">essere in grado di comunicare lo stato clinico in maniera scientificamente rigorosa </w:t>
      </w:r>
      <w:r w:rsidR="007C4E6B" w:rsidRPr="00347C3C">
        <w:rPr>
          <w:rFonts w:ascii="Arial" w:hAnsi="Arial" w:cs="Arial"/>
        </w:rPr>
        <w:t xml:space="preserve">ed </w:t>
      </w:r>
      <w:r w:rsidRPr="00347C3C">
        <w:rPr>
          <w:rFonts w:ascii="Arial" w:hAnsi="Arial" w:cs="Arial"/>
        </w:rPr>
        <w:t>allo stesso tempo comprensibile al paziente. In un certo qual modo si richiede al medico di essere “virtuoso” in senso aristotelico</w:t>
      </w:r>
      <w:r w:rsidR="007C4E6B" w:rsidRPr="00347C3C">
        <w:rPr>
          <w:rFonts w:ascii="Arial" w:hAnsi="Arial" w:cs="Arial"/>
        </w:rPr>
        <w:t>,</w:t>
      </w:r>
      <w:r w:rsidR="00590B16" w:rsidRPr="00347C3C">
        <w:rPr>
          <w:rFonts w:ascii="Arial" w:hAnsi="Arial" w:cs="Arial"/>
        </w:rPr>
        <w:t xml:space="preserve"> coerentemente agli impulsi provenienti dalla nuova corrente della filosofia </w:t>
      </w:r>
      <w:proofErr w:type="gramStart"/>
      <w:r w:rsidR="00590B16" w:rsidRPr="00347C3C">
        <w:rPr>
          <w:rFonts w:ascii="Arial" w:hAnsi="Arial" w:cs="Arial"/>
        </w:rPr>
        <w:t>morale ,</w:t>
      </w:r>
      <w:proofErr w:type="gramEnd"/>
      <w:r w:rsidR="00590B16" w:rsidRPr="00347C3C">
        <w:rPr>
          <w:rFonts w:ascii="Arial" w:hAnsi="Arial" w:cs="Arial"/>
        </w:rPr>
        <w:t xml:space="preserve"> l’etica delle virtù che si pone accanto a pieno diritto alle etiche tradizionali , la utilitaristica e la kantiana.</w:t>
      </w:r>
    </w:p>
    <w:p w:rsidR="0080097B" w:rsidRPr="00347C3C" w:rsidRDefault="0080097B" w:rsidP="00347C3C">
      <w:pPr>
        <w:spacing w:line="340" w:lineRule="exact"/>
        <w:jc w:val="both"/>
        <w:rPr>
          <w:rFonts w:ascii="Arial" w:hAnsi="Arial" w:cs="Arial"/>
        </w:rPr>
      </w:pPr>
    </w:p>
    <w:p w:rsidR="00590B16" w:rsidRPr="00347C3C" w:rsidRDefault="00B02B2E" w:rsidP="00347C3C">
      <w:pPr>
        <w:autoSpaceDE w:val="0"/>
        <w:autoSpaceDN w:val="0"/>
        <w:adjustRightInd w:val="0"/>
        <w:spacing w:line="340" w:lineRule="exact"/>
        <w:jc w:val="both"/>
        <w:rPr>
          <w:rFonts w:ascii="Arial" w:hAnsi="Arial" w:cs="Arial"/>
          <w:color w:val="000000"/>
        </w:rPr>
      </w:pPr>
      <w:r w:rsidRPr="00347C3C">
        <w:rPr>
          <w:rFonts w:ascii="Arial" w:hAnsi="Arial" w:cs="Arial"/>
          <w:color w:val="000000"/>
        </w:rPr>
        <w:t>L’altr</w:t>
      </w:r>
      <w:r w:rsidR="00590B16" w:rsidRPr="00347C3C">
        <w:rPr>
          <w:rFonts w:ascii="Arial" w:hAnsi="Arial" w:cs="Arial"/>
          <w:color w:val="000000"/>
        </w:rPr>
        <w:t>o attore in campo,</w:t>
      </w:r>
      <w:r w:rsidR="007C4E6B" w:rsidRPr="00347C3C">
        <w:rPr>
          <w:rFonts w:ascii="Arial" w:hAnsi="Arial" w:cs="Arial"/>
          <w:color w:val="000000"/>
        </w:rPr>
        <w:t xml:space="preserve"> come </w:t>
      </w:r>
      <w:proofErr w:type="gramStart"/>
      <w:r w:rsidR="007C4E6B" w:rsidRPr="00347C3C">
        <w:rPr>
          <w:rFonts w:ascii="Arial" w:hAnsi="Arial" w:cs="Arial"/>
          <w:color w:val="000000"/>
        </w:rPr>
        <w:t xml:space="preserve">dicevamo, </w:t>
      </w:r>
      <w:r w:rsidR="00590B16" w:rsidRPr="00347C3C">
        <w:rPr>
          <w:rFonts w:ascii="Arial" w:hAnsi="Arial" w:cs="Arial"/>
          <w:color w:val="000000"/>
        </w:rPr>
        <w:t xml:space="preserve"> anzi</w:t>
      </w:r>
      <w:proofErr w:type="gramEnd"/>
      <w:r w:rsidR="00590B16" w:rsidRPr="00347C3C">
        <w:rPr>
          <w:rFonts w:ascii="Arial" w:hAnsi="Arial" w:cs="Arial"/>
          <w:color w:val="000000"/>
        </w:rPr>
        <w:t xml:space="preserve"> la figura principale e senz’altro </w:t>
      </w:r>
      <w:r w:rsidR="007C4E6B" w:rsidRPr="00347C3C">
        <w:rPr>
          <w:rFonts w:ascii="Arial" w:hAnsi="Arial" w:cs="Arial"/>
          <w:color w:val="000000"/>
        </w:rPr>
        <w:t xml:space="preserve">la </w:t>
      </w:r>
      <w:r w:rsidR="00590B16" w:rsidRPr="00347C3C">
        <w:rPr>
          <w:rFonts w:ascii="Arial" w:hAnsi="Arial" w:cs="Arial"/>
          <w:color w:val="000000"/>
        </w:rPr>
        <w:t xml:space="preserve">più vulnerabile e decisiva nelle relazioni del fine vita è il paziente. </w:t>
      </w:r>
    </w:p>
    <w:p w:rsidR="00590B16" w:rsidRPr="00347C3C" w:rsidRDefault="00590B16" w:rsidP="00347C3C">
      <w:pPr>
        <w:autoSpaceDE w:val="0"/>
        <w:autoSpaceDN w:val="0"/>
        <w:adjustRightInd w:val="0"/>
        <w:spacing w:line="340" w:lineRule="exact"/>
        <w:jc w:val="both"/>
        <w:rPr>
          <w:rFonts w:ascii="Arial" w:hAnsi="Arial" w:cs="Arial"/>
          <w:color w:val="000000"/>
        </w:rPr>
      </w:pPr>
    </w:p>
    <w:p w:rsidR="00590B16" w:rsidRPr="00347C3C" w:rsidRDefault="00590B16" w:rsidP="00347C3C">
      <w:pPr>
        <w:autoSpaceDE w:val="0"/>
        <w:autoSpaceDN w:val="0"/>
        <w:adjustRightInd w:val="0"/>
        <w:spacing w:line="340" w:lineRule="exact"/>
        <w:jc w:val="both"/>
        <w:rPr>
          <w:rFonts w:ascii="Arial" w:hAnsi="Arial" w:cs="Arial"/>
          <w:color w:val="000000"/>
        </w:rPr>
      </w:pPr>
      <w:r w:rsidRPr="00347C3C">
        <w:rPr>
          <w:rFonts w:ascii="Arial" w:hAnsi="Arial" w:cs="Arial"/>
          <w:color w:val="000000"/>
        </w:rPr>
        <w:lastRenderedPageBreak/>
        <w:t xml:space="preserve">Egli ha </w:t>
      </w:r>
      <w:r w:rsidR="00B02B2E" w:rsidRPr="00347C3C">
        <w:rPr>
          <w:rFonts w:ascii="Arial" w:hAnsi="Arial" w:cs="Arial"/>
          <w:color w:val="000000"/>
        </w:rPr>
        <w:t>il diritto al rispetto della propria volontà: in ciò è garantito sia dalla costituzione che dal codice deontologico</w:t>
      </w:r>
      <w:r w:rsidRPr="00347C3C">
        <w:rPr>
          <w:rFonts w:ascii="Arial" w:hAnsi="Arial" w:cs="Arial"/>
          <w:color w:val="000000"/>
        </w:rPr>
        <w:t>. L</w:t>
      </w:r>
      <w:r w:rsidR="00B02B2E" w:rsidRPr="00347C3C">
        <w:rPr>
          <w:rFonts w:ascii="Arial" w:hAnsi="Arial" w:cs="Arial"/>
          <w:color w:val="000000"/>
        </w:rPr>
        <w:t>’autodeterminazione del p</w:t>
      </w:r>
      <w:r w:rsidRPr="00347C3C">
        <w:rPr>
          <w:rFonts w:ascii="Arial" w:hAnsi="Arial" w:cs="Arial"/>
          <w:color w:val="000000"/>
        </w:rPr>
        <w:t>aziente</w:t>
      </w:r>
      <w:r w:rsidR="00B02B2E" w:rsidRPr="00347C3C">
        <w:rPr>
          <w:rFonts w:ascii="Arial" w:hAnsi="Arial" w:cs="Arial"/>
          <w:color w:val="000000"/>
        </w:rPr>
        <w:t xml:space="preserve"> è il valore in gioco </w:t>
      </w:r>
      <w:r w:rsidRPr="00347C3C">
        <w:rPr>
          <w:rFonts w:ascii="Arial" w:hAnsi="Arial" w:cs="Arial"/>
          <w:color w:val="000000"/>
        </w:rPr>
        <w:t>più importante che esige di essere rispettato e tutelato in quanto da esso discende direttamente il valore morale del soggetto e la dignità della persona umana: la libertà della persona di poter decidere della propria vita, fonda la dignità personale, il rispetto di sé e la responsabilità morale.</w:t>
      </w:r>
      <w:r w:rsidRPr="00347C3C">
        <w:rPr>
          <w:rStyle w:val="Rimandonotaapidipagina"/>
          <w:rFonts w:ascii="Arial" w:hAnsi="Arial" w:cs="Arial"/>
          <w:color w:val="000000"/>
        </w:rPr>
        <w:footnoteReference w:id="6"/>
      </w:r>
      <w:r w:rsidR="00B02B2E" w:rsidRPr="00347C3C">
        <w:rPr>
          <w:rFonts w:ascii="Arial" w:hAnsi="Arial" w:cs="Arial"/>
          <w:color w:val="000000"/>
        </w:rPr>
        <w:t xml:space="preserve"> </w:t>
      </w:r>
    </w:p>
    <w:p w:rsidR="00762D32" w:rsidRPr="00347C3C" w:rsidRDefault="00590B16" w:rsidP="00347C3C">
      <w:pPr>
        <w:autoSpaceDE w:val="0"/>
        <w:autoSpaceDN w:val="0"/>
        <w:adjustRightInd w:val="0"/>
        <w:spacing w:line="340" w:lineRule="exact"/>
        <w:jc w:val="both"/>
        <w:rPr>
          <w:rFonts w:ascii="Arial" w:hAnsi="Arial" w:cs="Arial"/>
          <w:color w:val="000000"/>
        </w:rPr>
      </w:pPr>
      <w:r w:rsidRPr="00347C3C">
        <w:rPr>
          <w:rFonts w:ascii="Arial" w:hAnsi="Arial" w:cs="Arial"/>
          <w:color w:val="000000"/>
        </w:rPr>
        <w:t xml:space="preserve">Nessun trattamento si può imporre contro la volontà del pz. </w:t>
      </w:r>
    </w:p>
    <w:p w:rsidR="00B02B2E" w:rsidRPr="00347C3C" w:rsidRDefault="00B02B2E" w:rsidP="00347C3C">
      <w:pPr>
        <w:autoSpaceDE w:val="0"/>
        <w:autoSpaceDN w:val="0"/>
        <w:adjustRightInd w:val="0"/>
        <w:spacing w:line="340" w:lineRule="exact"/>
        <w:jc w:val="both"/>
        <w:rPr>
          <w:rFonts w:ascii="Arial" w:hAnsi="Arial" w:cs="Arial"/>
          <w:color w:val="000000"/>
        </w:rPr>
      </w:pPr>
      <w:r w:rsidRPr="00347C3C">
        <w:rPr>
          <w:rFonts w:ascii="Arial" w:hAnsi="Arial" w:cs="Arial"/>
          <w:color w:val="000000"/>
        </w:rPr>
        <w:t xml:space="preserve">In materie che investono la </w:t>
      </w:r>
      <w:r w:rsidR="00762D32" w:rsidRPr="00347C3C">
        <w:rPr>
          <w:rFonts w:ascii="Arial" w:hAnsi="Arial" w:cs="Arial"/>
          <w:color w:val="000000"/>
        </w:rPr>
        <w:t xml:space="preserve">vita privata, </w:t>
      </w:r>
      <w:r w:rsidRPr="00347C3C">
        <w:rPr>
          <w:rFonts w:ascii="Arial" w:hAnsi="Arial" w:cs="Arial"/>
          <w:color w:val="000000"/>
        </w:rPr>
        <w:t xml:space="preserve">in </w:t>
      </w:r>
      <w:r w:rsidR="00762D32" w:rsidRPr="00347C3C">
        <w:rPr>
          <w:rFonts w:ascii="Arial" w:hAnsi="Arial" w:cs="Arial"/>
          <w:color w:val="000000"/>
        </w:rPr>
        <w:t xml:space="preserve">tutto </w:t>
      </w:r>
      <w:r w:rsidRPr="00347C3C">
        <w:rPr>
          <w:rFonts w:ascii="Arial" w:hAnsi="Arial" w:cs="Arial"/>
          <w:color w:val="000000"/>
        </w:rPr>
        <w:t xml:space="preserve">ciò che attiene la sfera più </w:t>
      </w:r>
      <w:r w:rsidR="00762D32" w:rsidRPr="00347C3C">
        <w:rPr>
          <w:rFonts w:ascii="Arial" w:hAnsi="Arial" w:cs="Arial"/>
          <w:color w:val="000000"/>
        </w:rPr>
        <w:t xml:space="preserve">intima e </w:t>
      </w:r>
      <w:r w:rsidRPr="00347C3C">
        <w:rPr>
          <w:rFonts w:ascii="Arial" w:hAnsi="Arial" w:cs="Arial"/>
          <w:color w:val="000000"/>
        </w:rPr>
        <w:t>personale</w:t>
      </w:r>
      <w:r w:rsidR="00762D32" w:rsidRPr="00347C3C">
        <w:rPr>
          <w:rFonts w:ascii="Arial" w:hAnsi="Arial" w:cs="Arial"/>
          <w:color w:val="000000"/>
        </w:rPr>
        <w:t xml:space="preserve"> del</w:t>
      </w:r>
      <w:r w:rsidR="007C4E6B" w:rsidRPr="00347C3C">
        <w:rPr>
          <w:rFonts w:ascii="Arial" w:hAnsi="Arial" w:cs="Arial"/>
          <w:color w:val="000000"/>
        </w:rPr>
        <w:t xml:space="preserve">la persona </w:t>
      </w:r>
      <w:r w:rsidRPr="00347C3C">
        <w:rPr>
          <w:rFonts w:ascii="Arial" w:hAnsi="Arial" w:cs="Arial"/>
          <w:color w:val="000000"/>
        </w:rPr>
        <w:t>non sono tollerate indebite intromi</w:t>
      </w:r>
      <w:r w:rsidR="00762D32" w:rsidRPr="00347C3C">
        <w:rPr>
          <w:rFonts w:ascii="Arial" w:hAnsi="Arial" w:cs="Arial"/>
          <w:color w:val="000000"/>
        </w:rPr>
        <w:t>ssioni</w:t>
      </w:r>
      <w:r w:rsidR="00762D32" w:rsidRPr="00347C3C">
        <w:rPr>
          <w:rFonts w:ascii="Arial" w:hAnsi="Arial" w:cs="Arial"/>
          <w:color w:val="000000"/>
        </w:rPr>
        <w:t>. Tale principio si accorda perfettamente con la nat</w:t>
      </w:r>
      <w:r w:rsidR="00762D32" w:rsidRPr="00347C3C">
        <w:rPr>
          <w:rFonts w:ascii="Arial" w:hAnsi="Arial" w:cs="Arial"/>
          <w:color w:val="000000"/>
        </w:rPr>
        <w:t>ura relazionale della persona</w:t>
      </w:r>
      <w:r w:rsidR="007C4E6B" w:rsidRPr="00347C3C">
        <w:rPr>
          <w:rFonts w:ascii="Arial" w:hAnsi="Arial" w:cs="Arial"/>
          <w:color w:val="000000"/>
        </w:rPr>
        <w:t xml:space="preserve">, limitandosi a chiarire </w:t>
      </w:r>
      <w:r w:rsidR="00762D32" w:rsidRPr="00347C3C">
        <w:rPr>
          <w:rFonts w:ascii="Arial" w:hAnsi="Arial" w:cs="Arial"/>
          <w:color w:val="000000"/>
        </w:rPr>
        <w:t>che l’ultima parola spetta alla persona direttamente interessata</w:t>
      </w:r>
      <w:r w:rsidR="007C4E6B" w:rsidRPr="00347C3C">
        <w:rPr>
          <w:rFonts w:ascii="Arial" w:hAnsi="Arial" w:cs="Arial"/>
          <w:color w:val="000000"/>
        </w:rPr>
        <w:t xml:space="preserve">, </w:t>
      </w:r>
      <w:r w:rsidR="00762D32" w:rsidRPr="00347C3C">
        <w:rPr>
          <w:rFonts w:ascii="Arial" w:hAnsi="Arial" w:cs="Arial"/>
          <w:color w:val="000000"/>
        </w:rPr>
        <w:t>nello specifico al paziente. La legge valorizza ed incoraggia lo sviluppo della rete relazionale tra il malato, il medico, i l fiduciario ed in genera</w:t>
      </w:r>
      <w:r w:rsidR="007C4E6B" w:rsidRPr="00347C3C">
        <w:rPr>
          <w:rFonts w:ascii="Arial" w:hAnsi="Arial" w:cs="Arial"/>
          <w:color w:val="000000"/>
        </w:rPr>
        <w:t xml:space="preserve"> tra le</w:t>
      </w:r>
      <w:r w:rsidR="00762D32" w:rsidRPr="00347C3C">
        <w:rPr>
          <w:rFonts w:ascii="Arial" w:hAnsi="Arial" w:cs="Arial"/>
          <w:color w:val="000000"/>
        </w:rPr>
        <w:t xml:space="preserve"> figure significative nella relazione di cura, </w:t>
      </w:r>
      <w:r w:rsidR="007C4E6B" w:rsidRPr="00347C3C">
        <w:rPr>
          <w:rFonts w:ascii="Arial" w:hAnsi="Arial" w:cs="Arial"/>
          <w:color w:val="000000"/>
        </w:rPr>
        <w:t>ma</w:t>
      </w:r>
      <w:r w:rsidR="00762D32" w:rsidRPr="00347C3C">
        <w:rPr>
          <w:rFonts w:ascii="Arial" w:hAnsi="Arial" w:cs="Arial"/>
          <w:color w:val="000000"/>
        </w:rPr>
        <w:t xml:space="preserve"> bisogna lasciare la decisone finale al paziente in piena libertà ed autonomia. Esiste</w:t>
      </w:r>
      <w:r w:rsidR="007C4E6B" w:rsidRPr="00347C3C">
        <w:rPr>
          <w:rFonts w:ascii="Arial" w:hAnsi="Arial" w:cs="Arial"/>
          <w:color w:val="000000"/>
        </w:rPr>
        <w:t>,</w:t>
      </w:r>
      <w:r w:rsidR="00762D32" w:rsidRPr="00347C3C">
        <w:rPr>
          <w:rFonts w:ascii="Arial" w:hAnsi="Arial" w:cs="Arial"/>
          <w:color w:val="000000"/>
        </w:rPr>
        <w:t xml:space="preserve"> in altri termini</w:t>
      </w:r>
      <w:r w:rsidR="007C4E6B" w:rsidRPr="00347C3C">
        <w:rPr>
          <w:rFonts w:ascii="Arial" w:hAnsi="Arial" w:cs="Arial"/>
          <w:color w:val="000000"/>
        </w:rPr>
        <w:t>,</w:t>
      </w:r>
      <w:r w:rsidR="00762D32" w:rsidRPr="00347C3C">
        <w:rPr>
          <w:rFonts w:ascii="Arial" w:hAnsi="Arial" w:cs="Arial"/>
          <w:color w:val="000000"/>
        </w:rPr>
        <w:t xml:space="preserve"> un nucleo intimo una sfera </w:t>
      </w:r>
      <w:proofErr w:type="spellStart"/>
      <w:proofErr w:type="gramStart"/>
      <w:r w:rsidR="007C4E6B" w:rsidRPr="00347C3C">
        <w:rPr>
          <w:rFonts w:ascii="Arial" w:hAnsi="Arial" w:cs="Arial"/>
          <w:color w:val="000000"/>
        </w:rPr>
        <w:t>ultima,</w:t>
      </w:r>
      <w:r w:rsidR="00762D32" w:rsidRPr="00347C3C">
        <w:rPr>
          <w:rFonts w:ascii="Arial" w:hAnsi="Arial" w:cs="Arial"/>
          <w:color w:val="000000"/>
        </w:rPr>
        <w:t>profonda</w:t>
      </w:r>
      <w:proofErr w:type="spellEnd"/>
      <w:proofErr w:type="gramEnd"/>
      <w:r w:rsidR="00762D32" w:rsidRPr="00347C3C">
        <w:rPr>
          <w:rFonts w:ascii="Arial" w:hAnsi="Arial" w:cs="Arial"/>
          <w:color w:val="000000"/>
        </w:rPr>
        <w:t xml:space="preserve"> della persona in cui gli altri non possono </w:t>
      </w:r>
      <w:r w:rsidR="007C4E6B" w:rsidRPr="00347C3C">
        <w:rPr>
          <w:rFonts w:ascii="Arial" w:hAnsi="Arial" w:cs="Arial"/>
          <w:color w:val="000000"/>
        </w:rPr>
        <w:t xml:space="preserve">e non devono intervenire e </w:t>
      </w:r>
      <w:r w:rsidR="00762D32" w:rsidRPr="00347C3C">
        <w:rPr>
          <w:rFonts w:ascii="Arial" w:hAnsi="Arial" w:cs="Arial"/>
          <w:color w:val="000000"/>
        </w:rPr>
        <w:t xml:space="preserve">decidere al suo posto: sono le famose </w:t>
      </w:r>
      <w:r w:rsidRPr="00347C3C">
        <w:rPr>
          <w:rFonts w:ascii="Arial" w:hAnsi="Arial" w:cs="Arial"/>
          <w:color w:val="000000"/>
        </w:rPr>
        <w:t xml:space="preserve">libertà negative di </w:t>
      </w:r>
      <w:proofErr w:type="spellStart"/>
      <w:r w:rsidRPr="00347C3C">
        <w:rPr>
          <w:rFonts w:ascii="Arial" w:hAnsi="Arial" w:cs="Arial"/>
          <w:color w:val="000000"/>
        </w:rPr>
        <w:t>Isaiah</w:t>
      </w:r>
      <w:proofErr w:type="spellEnd"/>
      <w:r w:rsidRPr="00347C3C">
        <w:rPr>
          <w:rFonts w:ascii="Arial" w:hAnsi="Arial" w:cs="Arial"/>
          <w:color w:val="000000"/>
        </w:rPr>
        <w:t xml:space="preserve"> </w:t>
      </w:r>
      <w:proofErr w:type="spellStart"/>
      <w:r w:rsidRPr="00347C3C">
        <w:rPr>
          <w:rFonts w:ascii="Arial" w:hAnsi="Arial" w:cs="Arial"/>
          <w:color w:val="000000"/>
        </w:rPr>
        <w:t>Berlin</w:t>
      </w:r>
      <w:proofErr w:type="spellEnd"/>
      <w:r w:rsidRPr="00347C3C">
        <w:rPr>
          <w:rFonts w:ascii="Arial" w:hAnsi="Arial" w:cs="Arial"/>
          <w:color w:val="000000"/>
        </w:rPr>
        <w:t xml:space="preserve"> </w:t>
      </w:r>
      <w:r w:rsidR="00762D32" w:rsidRPr="00347C3C">
        <w:rPr>
          <w:rFonts w:ascii="Arial" w:hAnsi="Arial" w:cs="Arial"/>
          <w:color w:val="000000"/>
        </w:rPr>
        <w:t xml:space="preserve">sovrapponibili alle cosiddette </w:t>
      </w:r>
      <w:r w:rsidRPr="00347C3C">
        <w:rPr>
          <w:rFonts w:ascii="Arial" w:hAnsi="Arial" w:cs="Arial"/>
          <w:color w:val="000000"/>
        </w:rPr>
        <w:t>libertà dei moderni d</w:t>
      </w:r>
      <w:r w:rsidR="00762D32" w:rsidRPr="00347C3C">
        <w:rPr>
          <w:rFonts w:ascii="Arial" w:hAnsi="Arial" w:cs="Arial"/>
          <w:color w:val="000000"/>
        </w:rPr>
        <w:t xml:space="preserve">i Benjamin </w:t>
      </w:r>
      <w:proofErr w:type="spellStart"/>
      <w:r w:rsidRPr="00347C3C">
        <w:rPr>
          <w:rFonts w:ascii="Arial" w:hAnsi="Arial" w:cs="Arial"/>
          <w:color w:val="000000"/>
        </w:rPr>
        <w:t>Costant</w:t>
      </w:r>
      <w:proofErr w:type="spellEnd"/>
      <w:r w:rsidRPr="00347C3C">
        <w:rPr>
          <w:rFonts w:ascii="Arial" w:hAnsi="Arial" w:cs="Arial"/>
          <w:color w:val="000000"/>
        </w:rPr>
        <w:t>.</w:t>
      </w:r>
    </w:p>
    <w:p w:rsidR="00762D32" w:rsidRPr="00347C3C" w:rsidRDefault="00762D32" w:rsidP="00347C3C">
      <w:pPr>
        <w:autoSpaceDE w:val="0"/>
        <w:autoSpaceDN w:val="0"/>
        <w:adjustRightInd w:val="0"/>
        <w:spacing w:line="340" w:lineRule="exact"/>
        <w:jc w:val="both"/>
        <w:rPr>
          <w:rFonts w:ascii="Arial" w:hAnsi="Arial" w:cs="Arial"/>
          <w:color w:val="000000"/>
        </w:rPr>
      </w:pPr>
      <w:r w:rsidRPr="00347C3C">
        <w:rPr>
          <w:rFonts w:ascii="Arial" w:hAnsi="Arial" w:cs="Arial"/>
          <w:color w:val="000000"/>
        </w:rPr>
        <w:t>D’altra parte</w:t>
      </w:r>
      <w:r w:rsidR="007C4E6B" w:rsidRPr="00347C3C">
        <w:rPr>
          <w:rFonts w:ascii="Arial" w:hAnsi="Arial" w:cs="Arial"/>
          <w:color w:val="000000"/>
        </w:rPr>
        <w:t>, occorre anche notare che</w:t>
      </w:r>
      <w:r w:rsidRPr="00347C3C">
        <w:rPr>
          <w:rFonts w:ascii="Arial" w:hAnsi="Arial" w:cs="Arial"/>
          <w:color w:val="000000"/>
        </w:rPr>
        <w:t xml:space="preserve"> tali valori non si</w:t>
      </w:r>
      <w:r w:rsidR="00936A1D" w:rsidRPr="00347C3C">
        <w:rPr>
          <w:rFonts w:ascii="Arial" w:hAnsi="Arial" w:cs="Arial"/>
          <w:color w:val="000000"/>
        </w:rPr>
        <w:t xml:space="preserve"> li</w:t>
      </w:r>
      <w:r w:rsidRPr="00347C3C">
        <w:rPr>
          <w:rFonts w:ascii="Arial" w:hAnsi="Arial" w:cs="Arial"/>
          <w:color w:val="000000"/>
        </w:rPr>
        <w:t>mitano ad esercitare la loro influenza soltanto nelle relazioni interpersonali, bensì sono fondativi della stessa società civile</w:t>
      </w:r>
      <w:r w:rsidR="007C4E6B" w:rsidRPr="00347C3C">
        <w:rPr>
          <w:rFonts w:ascii="Arial" w:hAnsi="Arial" w:cs="Arial"/>
          <w:color w:val="000000"/>
        </w:rPr>
        <w:t>,</w:t>
      </w:r>
      <w:r w:rsidR="00936A1D" w:rsidRPr="00347C3C">
        <w:rPr>
          <w:rFonts w:ascii="Arial" w:hAnsi="Arial" w:cs="Arial"/>
          <w:color w:val="000000"/>
        </w:rPr>
        <w:t xml:space="preserve"> almeno</w:t>
      </w:r>
      <w:r w:rsidRPr="00347C3C">
        <w:rPr>
          <w:rFonts w:ascii="Arial" w:hAnsi="Arial" w:cs="Arial"/>
          <w:color w:val="000000"/>
        </w:rPr>
        <w:t xml:space="preserve"> nelle moderne democrazie </w:t>
      </w:r>
      <w:r w:rsidR="007C4E6B" w:rsidRPr="00347C3C">
        <w:rPr>
          <w:rFonts w:ascii="Arial" w:hAnsi="Arial" w:cs="Arial"/>
          <w:color w:val="000000"/>
        </w:rPr>
        <w:t>come le conosciamo in occidente. Tale principio è</w:t>
      </w:r>
      <w:r w:rsidRPr="00347C3C">
        <w:rPr>
          <w:rFonts w:ascii="Arial" w:hAnsi="Arial" w:cs="Arial"/>
          <w:color w:val="000000"/>
        </w:rPr>
        <w:t xml:space="preserve"> affermato con forza dal più importante filosofo politico degli ultimi cinquant’anni, John </w:t>
      </w:r>
      <w:proofErr w:type="spellStart"/>
      <w:r w:rsidRPr="00347C3C">
        <w:rPr>
          <w:rFonts w:ascii="Arial" w:hAnsi="Arial" w:cs="Arial"/>
          <w:color w:val="000000"/>
        </w:rPr>
        <w:t>Rawls</w:t>
      </w:r>
      <w:proofErr w:type="spellEnd"/>
      <w:r w:rsidRPr="00347C3C">
        <w:rPr>
          <w:rFonts w:ascii="Arial" w:hAnsi="Arial" w:cs="Arial"/>
          <w:color w:val="000000"/>
        </w:rPr>
        <w:t xml:space="preserve">: </w:t>
      </w:r>
      <w:r w:rsidR="00936A1D" w:rsidRPr="00347C3C">
        <w:rPr>
          <w:rFonts w:ascii="Arial" w:hAnsi="Arial" w:cs="Arial"/>
          <w:color w:val="000000"/>
        </w:rPr>
        <w:t>nessuna società è concepibile senza una qualche idea di rispetto delle reciproche libertà ed autonomi</w:t>
      </w:r>
      <w:r w:rsidR="007C4E6B" w:rsidRPr="00347C3C">
        <w:rPr>
          <w:rFonts w:ascii="Arial" w:hAnsi="Arial" w:cs="Arial"/>
          <w:color w:val="000000"/>
        </w:rPr>
        <w:t>e,</w:t>
      </w:r>
      <w:r w:rsidR="00936A1D" w:rsidRPr="00347C3C">
        <w:rPr>
          <w:rFonts w:ascii="Arial" w:hAnsi="Arial" w:cs="Arial"/>
          <w:color w:val="000000"/>
        </w:rPr>
        <w:t xml:space="preserve"> in un clima di cooperazione e di solidarietà.</w:t>
      </w:r>
      <w:r w:rsidR="00936A1D" w:rsidRPr="00347C3C">
        <w:rPr>
          <w:rStyle w:val="Rimandonotaapidipagina"/>
          <w:rFonts w:ascii="Arial" w:hAnsi="Arial" w:cs="Arial"/>
          <w:color w:val="000000"/>
        </w:rPr>
        <w:footnoteReference w:id="7"/>
      </w:r>
    </w:p>
    <w:p w:rsidR="007C4E6B" w:rsidRPr="00347C3C" w:rsidRDefault="007C4E6B" w:rsidP="00347C3C">
      <w:pPr>
        <w:spacing w:line="340" w:lineRule="exact"/>
        <w:jc w:val="both"/>
        <w:rPr>
          <w:rFonts w:ascii="Arial" w:hAnsi="Arial" w:cs="Arial"/>
          <w:color w:val="000000"/>
        </w:rPr>
      </w:pPr>
    </w:p>
    <w:p w:rsidR="00B02B2E" w:rsidRPr="00347C3C" w:rsidRDefault="00936A1D" w:rsidP="00347C3C">
      <w:pPr>
        <w:spacing w:line="340" w:lineRule="exact"/>
        <w:jc w:val="both"/>
        <w:rPr>
          <w:rFonts w:ascii="Arial" w:hAnsi="Arial" w:cs="Arial"/>
        </w:rPr>
      </w:pPr>
      <w:r w:rsidRPr="00347C3C">
        <w:rPr>
          <w:rFonts w:ascii="Arial" w:hAnsi="Arial" w:cs="Arial"/>
          <w:color w:val="000000"/>
        </w:rPr>
        <w:t xml:space="preserve">Se </w:t>
      </w:r>
      <w:r w:rsidR="007C4E6B" w:rsidRPr="00347C3C">
        <w:rPr>
          <w:rFonts w:ascii="Arial" w:hAnsi="Arial" w:cs="Arial"/>
          <w:color w:val="000000"/>
        </w:rPr>
        <w:t xml:space="preserve">a questo punto </w:t>
      </w:r>
      <w:r w:rsidRPr="00347C3C">
        <w:rPr>
          <w:rFonts w:ascii="Arial" w:hAnsi="Arial" w:cs="Arial"/>
          <w:color w:val="000000"/>
        </w:rPr>
        <w:t xml:space="preserve">cerchiamo di approfondire le dinamiche della relazione di cura ci accorgiamo che quanto detto fino adesso non è sufficiente. </w:t>
      </w:r>
    </w:p>
    <w:p w:rsidR="00DA699C" w:rsidRPr="00347C3C" w:rsidRDefault="00936A1D" w:rsidP="00347C3C">
      <w:pPr>
        <w:spacing w:line="340" w:lineRule="exact"/>
        <w:jc w:val="both"/>
        <w:rPr>
          <w:rFonts w:ascii="Arial" w:hAnsi="Arial" w:cs="Arial"/>
          <w:color w:val="000000"/>
        </w:rPr>
      </w:pPr>
      <w:r w:rsidRPr="00347C3C">
        <w:rPr>
          <w:rFonts w:ascii="Arial" w:hAnsi="Arial" w:cs="Arial"/>
          <w:color w:val="000000"/>
        </w:rPr>
        <w:t>I</w:t>
      </w:r>
      <w:r w:rsidR="00DA699C" w:rsidRPr="00347C3C">
        <w:rPr>
          <w:rFonts w:ascii="Arial" w:hAnsi="Arial" w:cs="Arial"/>
          <w:color w:val="000000"/>
        </w:rPr>
        <w:t>o penso che occorra qualcosa di più</w:t>
      </w:r>
      <w:r w:rsidR="007C4E6B" w:rsidRPr="00347C3C">
        <w:rPr>
          <w:rFonts w:ascii="Arial" w:hAnsi="Arial" w:cs="Arial"/>
          <w:color w:val="000000"/>
        </w:rPr>
        <w:t>,</w:t>
      </w:r>
      <w:r w:rsidR="00DA699C" w:rsidRPr="00347C3C">
        <w:rPr>
          <w:rFonts w:ascii="Arial" w:hAnsi="Arial" w:cs="Arial"/>
          <w:color w:val="000000"/>
        </w:rPr>
        <w:t xml:space="preserve"> diciamo pure un supplemento di umanità da parte del team di cura </w:t>
      </w:r>
      <w:r w:rsidRPr="00347C3C">
        <w:rPr>
          <w:rFonts w:ascii="Arial" w:hAnsi="Arial" w:cs="Arial"/>
          <w:color w:val="000000"/>
        </w:rPr>
        <w:t xml:space="preserve">ovvero </w:t>
      </w:r>
      <w:r w:rsidR="00DA699C" w:rsidRPr="00347C3C">
        <w:rPr>
          <w:rFonts w:ascii="Arial" w:hAnsi="Arial" w:cs="Arial"/>
          <w:color w:val="000000"/>
        </w:rPr>
        <w:t>quella capacità che permette di entrare nel</w:t>
      </w:r>
      <w:r w:rsidRPr="00347C3C">
        <w:rPr>
          <w:rFonts w:ascii="Arial" w:hAnsi="Arial" w:cs="Arial"/>
          <w:color w:val="000000"/>
        </w:rPr>
        <w:t xml:space="preserve"> </w:t>
      </w:r>
      <w:proofErr w:type="spellStart"/>
      <w:r w:rsidRPr="00347C3C">
        <w:rPr>
          <w:rFonts w:ascii="Arial" w:hAnsi="Arial" w:cs="Arial"/>
          <w:color w:val="000000"/>
        </w:rPr>
        <w:t>subcoscio</w:t>
      </w:r>
      <w:proofErr w:type="spellEnd"/>
      <w:r w:rsidRPr="00347C3C">
        <w:rPr>
          <w:rFonts w:ascii="Arial" w:hAnsi="Arial" w:cs="Arial"/>
          <w:color w:val="000000"/>
        </w:rPr>
        <w:t xml:space="preserve"> </w:t>
      </w:r>
      <w:r w:rsidR="00DA699C" w:rsidRPr="00347C3C">
        <w:rPr>
          <w:rFonts w:ascii="Arial" w:hAnsi="Arial" w:cs="Arial"/>
          <w:color w:val="000000"/>
        </w:rPr>
        <w:t>più profond</w:t>
      </w:r>
      <w:r w:rsidRPr="00347C3C">
        <w:rPr>
          <w:rFonts w:ascii="Arial" w:hAnsi="Arial" w:cs="Arial"/>
          <w:color w:val="000000"/>
        </w:rPr>
        <w:t>o</w:t>
      </w:r>
      <w:r w:rsidR="00DA699C" w:rsidRPr="00347C3C">
        <w:rPr>
          <w:rFonts w:ascii="Arial" w:hAnsi="Arial" w:cs="Arial"/>
          <w:color w:val="000000"/>
        </w:rPr>
        <w:t xml:space="preserve"> del p</w:t>
      </w:r>
      <w:r w:rsidRPr="00347C3C">
        <w:rPr>
          <w:rFonts w:ascii="Arial" w:hAnsi="Arial" w:cs="Arial"/>
          <w:color w:val="000000"/>
        </w:rPr>
        <w:t xml:space="preserve">aziente terminale </w:t>
      </w:r>
      <w:proofErr w:type="gramStart"/>
      <w:r w:rsidRPr="00347C3C">
        <w:rPr>
          <w:rFonts w:ascii="Arial" w:hAnsi="Arial" w:cs="Arial"/>
          <w:color w:val="000000"/>
        </w:rPr>
        <w:t>p</w:t>
      </w:r>
      <w:r w:rsidR="00DA699C" w:rsidRPr="00347C3C">
        <w:rPr>
          <w:rFonts w:ascii="Arial" w:hAnsi="Arial" w:cs="Arial"/>
          <w:color w:val="000000"/>
        </w:rPr>
        <w:t>e</w:t>
      </w:r>
      <w:r w:rsidRPr="00347C3C">
        <w:rPr>
          <w:rFonts w:ascii="Arial" w:hAnsi="Arial" w:cs="Arial"/>
          <w:color w:val="000000"/>
        </w:rPr>
        <w:t>r</w:t>
      </w:r>
      <w:r w:rsidR="00DA699C" w:rsidRPr="00347C3C">
        <w:rPr>
          <w:rFonts w:ascii="Arial" w:hAnsi="Arial" w:cs="Arial"/>
          <w:color w:val="000000"/>
        </w:rPr>
        <w:t xml:space="preserve">  coglier</w:t>
      </w:r>
      <w:r w:rsidRPr="00347C3C">
        <w:rPr>
          <w:rFonts w:ascii="Arial" w:hAnsi="Arial" w:cs="Arial"/>
          <w:color w:val="000000"/>
        </w:rPr>
        <w:t>ne</w:t>
      </w:r>
      <w:proofErr w:type="gramEnd"/>
      <w:r w:rsidR="00DA699C" w:rsidRPr="00347C3C">
        <w:rPr>
          <w:rFonts w:ascii="Arial" w:hAnsi="Arial" w:cs="Arial"/>
          <w:color w:val="000000"/>
        </w:rPr>
        <w:t xml:space="preserve"> il travaglio interiore, l</w:t>
      </w:r>
      <w:r w:rsidRPr="00347C3C">
        <w:rPr>
          <w:rFonts w:ascii="Arial" w:hAnsi="Arial" w:cs="Arial"/>
          <w:color w:val="000000"/>
        </w:rPr>
        <w:t>e</w:t>
      </w:r>
      <w:r w:rsidR="00DA699C" w:rsidRPr="00347C3C">
        <w:rPr>
          <w:rFonts w:ascii="Arial" w:hAnsi="Arial" w:cs="Arial"/>
          <w:color w:val="000000"/>
        </w:rPr>
        <w:t xml:space="preserve"> paur</w:t>
      </w:r>
      <w:r w:rsidRPr="00347C3C">
        <w:rPr>
          <w:rFonts w:ascii="Arial" w:hAnsi="Arial" w:cs="Arial"/>
          <w:color w:val="000000"/>
        </w:rPr>
        <w:t>e</w:t>
      </w:r>
      <w:r w:rsidR="007C4E6B" w:rsidRPr="00347C3C">
        <w:rPr>
          <w:rFonts w:ascii="Arial" w:hAnsi="Arial" w:cs="Arial"/>
          <w:color w:val="000000"/>
        </w:rPr>
        <w:t xml:space="preserve"> e </w:t>
      </w:r>
      <w:r w:rsidR="00DA699C" w:rsidRPr="00347C3C">
        <w:rPr>
          <w:rFonts w:ascii="Arial" w:hAnsi="Arial" w:cs="Arial"/>
          <w:color w:val="000000"/>
        </w:rPr>
        <w:t>l</w:t>
      </w:r>
      <w:r w:rsidRPr="00347C3C">
        <w:rPr>
          <w:rFonts w:ascii="Arial" w:hAnsi="Arial" w:cs="Arial"/>
          <w:color w:val="000000"/>
        </w:rPr>
        <w:t xml:space="preserve">e </w:t>
      </w:r>
      <w:r w:rsidR="00DA699C" w:rsidRPr="00347C3C">
        <w:rPr>
          <w:rFonts w:ascii="Arial" w:hAnsi="Arial" w:cs="Arial"/>
          <w:color w:val="000000"/>
        </w:rPr>
        <w:t>angosc</w:t>
      </w:r>
      <w:r w:rsidRPr="00347C3C">
        <w:rPr>
          <w:rFonts w:ascii="Arial" w:hAnsi="Arial" w:cs="Arial"/>
          <w:color w:val="000000"/>
        </w:rPr>
        <w:t>e</w:t>
      </w:r>
      <w:r w:rsidR="007C4E6B" w:rsidRPr="00347C3C">
        <w:rPr>
          <w:rFonts w:ascii="Arial" w:hAnsi="Arial" w:cs="Arial"/>
          <w:color w:val="000000"/>
        </w:rPr>
        <w:t>,</w:t>
      </w:r>
      <w:r w:rsidRPr="00347C3C">
        <w:rPr>
          <w:rFonts w:ascii="Arial" w:hAnsi="Arial" w:cs="Arial"/>
          <w:color w:val="000000"/>
        </w:rPr>
        <w:t xml:space="preserve"> molte volte</w:t>
      </w:r>
      <w:r w:rsidR="007C4E6B" w:rsidRPr="00347C3C">
        <w:rPr>
          <w:rFonts w:ascii="Arial" w:hAnsi="Arial" w:cs="Arial"/>
          <w:color w:val="000000"/>
        </w:rPr>
        <w:t xml:space="preserve"> </w:t>
      </w:r>
      <w:r w:rsidR="00DA699C" w:rsidRPr="00347C3C">
        <w:rPr>
          <w:rFonts w:ascii="Arial" w:hAnsi="Arial" w:cs="Arial"/>
          <w:color w:val="000000"/>
        </w:rPr>
        <w:t>inespresse</w:t>
      </w:r>
      <w:r w:rsidR="007C4E6B" w:rsidRPr="00347C3C">
        <w:rPr>
          <w:rFonts w:ascii="Arial" w:hAnsi="Arial" w:cs="Arial"/>
          <w:color w:val="000000"/>
        </w:rPr>
        <w:t>,</w:t>
      </w:r>
      <w:r w:rsidR="00DA699C" w:rsidRPr="00347C3C">
        <w:rPr>
          <w:rFonts w:ascii="Arial" w:hAnsi="Arial" w:cs="Arial"/>
          <w:color w:val="000000"/>
        </w:rPr>
        <w:t xml:space="preserve"> che si agitano nell’intimo.</w:t>
      </w:r>
    </w:p>
    <w:p w:rsidR="00936A1D" w:rsidRPr="00347C3C" w:rsidRDefault="0050495A" w:rsidP="00347C3C">
      <w:pPr>
        <w:spacing w:line="340" w:lineRule="exact"/>
        <w:jc w:val="both"/>
        <w:rPr>
          <w:rFonts w:ascii="Arial" w:hAnsi="Arial" w:cs="Arial"/>
        </w:rPr>
      </w:pPr>
      <w:r w:rsidRPr="00347C3C">
        <w:rPr>
          <w:rFonts w:ascii="Arial" w:hAnsi="Arial" w:cs="Arial"/>
        </w:rPr>
        <w:t xml:space="preserve">Nel recupero </w:t>
      </w:r>
      <w:r w:rsidR="003C6FF7" w:rsidRPr="00347C3C">
        <w:rPr>
          <w:rFonts w:ascii="Arial" w:hAnsi="Arial" w:cs="Arial"/>
        </w:rPr>
        <w:t xml:space="preserve">di </w:t>
      </w:r>
      <w:r w:rsidRPr="00347C3C">
        <w:rPr>
          <w:rFonts w:ascii="Arial" w:hAnsi="Arial" w:cs="Arial"/>
        </w:rPr>
        <w:t xml:space="preserve">una autentica relazione di cura </w:t>
      </w:r>
      <w:r w:rsidR="00936A1D" w:rsidRPr="00347C3C">
        <w:rPr>
          <w:rFonts w:ascii="Arial" w:hAnsi="Arial" w:cs="Arial"/>
        </w:rPr>
        <w:t>nel fine vita</w:t>
      </w:r>
      <w:r w:rsidR="007C4E6B" w:rsidRPr="00347C3C">
        <w:rPr>
          <w:rFonts w:ascii="Arial" w:hAnsi="Arial" w:cs="Arial"/>
        </w:rPr>
        <w:t>,</w:t>
      </w:r>
      <w:r w:rsidR="00936A1D" w:rsidRPr="00347C3C">
        <w:rPr>
          <w:rFonts w:ascii="Arial" w:hAnsi="Arial" w:cs="Arial"/>
        </w:rPr>
        <w:t xml:space="preserve"> </w:t>
      </w:r>
      <w:r w:rsidRPr="00347C3C">
        <w:rPr>
          <w:rFonts w:ascii="Arial" w:hAnsi="Arial" w:cs="Arial"/>
        </w:rPr>
        <w:t xml:space="preserve">con il </w:t>
      </w:r>
      <w:r w:rsidR="007C4E6B" w:rsidRPr="00347C3C">
        <w:rPr>
          <w:rFonts w:ascii="Arial" w:hAnsi="Arial" w:cs="Arial"/>
        </w:rPr>
        <w:t>paziente</w:t>
      </w:r>
      <w:r w:rsidR="007C4E6B" w:rsidRPr="00347C3C">
        <w:rPr>
          <w:rFonts w:ascii="Arial" w:hAnsi="Arial" w:cs="Arial"/>
        </w:rPr>
        <w:t xml:space="preserve"> </w:t>
      </w:r>
      <w:r w:rsidR="00936A1D" w:rsidRPr="00347C3C">
        <w:rPr>
          <w:rFonts w:ascii="Arial" w:hAnsi="Arial" w:cs="Arial"/>
        </w:rPr>
        <w:t>grave e terminale</w:t>
      </w:r>
      <w:r w:rsidR="003C6FF7" w:rsidRPr="00347C3C">
        <w:rPr>
          <w:rFonts w:ascii="Arial" w:hAnsi="Arial" w:cs="Arial"/>
        </w:rPr>
        <w:t xml:space="preserve"> occorre saper cogliere il </w:t>
      </w:r>
      <w:r w:rsidR="007C4E6B" w:rsidRPr="00347C3C">
        <w:rPr>
          <w:rFonts w:ascii="Arial" w:hAnsi="Arial" w:cs="Arial"/>
        </w:rPr>
        <w:t xml:space="preserve">suo </w:t>
      </w:r>
      <w:r w:rsidR="003C6FF7" w:rsidRPr="00347C3C">
        <w:rPr>
          <w:rFonts w:ascii="Arial" w:hAnsi="Arial" w:cs="Arial"/>
        </w:rPr>
        <w:t>grido di dolore</w:t>
      </w:r>
      <w:r w:rsidR="00936A1D" w:rsidRPr="00347C3C">
        <w:rPr>
          <w:rFonts w:ascii="Arial" w:hAnsi="Arial" w:cs="Arial"/>
        </w:rPr>
        <w:t xml:space="preserve">, un grido che è espressione non tanto e non solo di dolore fisico ma esistenziale. </w:t>
      </w:r>
    </w:p>
    <w:p w:rsidR="00796788" w:rsidRPr="00347C3C" w:rsidRDefault="00796788" w:rsidP="00347C3C">
      <w:pPr>
        <w:spacing w:line="340" w:lineRule="exact"/>
        <w:jc w:val="both"/>
        <w:rPr>
          <w:rFonts w:ascii="Arial" w:hAnsi="Arial" w:cs="Arial"/>
        </w:rPr>
      </w:pPr>
      <w:r w:rsidRPr="00347C3C">
        <w:rPr>
          <w:rFonts w:ascii="Arial" w:hAnsi="Arial" w:cs="Arial"/>
        </w:rPr>
        <w:t xml:space="preserve">Per comprendere appieno la psicologia del malato </w:t>
      </w:r>
      <w:r w:rsidR="00936A1D" w:rsidRPr="00347C3C">
        <w:rPr>
          <w:rFonts w:ascii="Arial" w:hAnsi="Arial" w:cs="Arial"/>
        </w:rPr>
        <w:t xml:space="preserve">terminale </w:t>
      </w:r>
      <w:r w:rsidRPr="00347C3C">
        <w:rPr>
          <w:rFonts w:ascii="Arial" w:hAnsi="Arial" w:cs="Arial"/>
        </w:rPr>
        <w:t xml:space="preserve">occorre </w:t>
      </w:r>
      <w:r w:rsidR="00936A1D" w:rsidRPr="00347C3C">
        <w:rPr>
          <w:rFonts w:ascii="Arial" w:hAnsi="Arial" w:cs="Arial"/>
        </w:rPr>
        <w:t xml:space="preserve">mettersi di fronte a tale grido e porsi delle domande </w:t>
      </w:r>
      <w:r w:rsidR="007C4E6B" w:rsidRPr="00347C3C">
        <w:rPr>
          <w:rFonts w:ascii="Arial" w:hAnsi="Arial" w:cs="Arial"/>
        </w:rPr>
        <w:t xml:space="preserve">che portano a </w:t>
      </w:r>
      <w:r w:rsidR="00936A1D" w:rsidRPr="00347C3C">
        <w:rPr>
          <w:rFonts w:ascii="Arial" w:hAnsi="Arial" w:cs="Arial"/>
        </w:rPr>
        <w:t xml:space="preserve">sfiorare </w:t>
      </w:r>
      <w:r w:rsidRPr="00347C3C">
        <w:rPr>
          <w:rFonts w:ascii="Arial" w:hAnsi="Arial" w:cs="Arial"/>
        </w:rPr>
        <w:t>i g</w:t>
      </w:r>
      <w:r w:rsidR="007C4E6B" w:rsidRPr="00347C3C">
        <w:rPr>
          <w:rFonts w:ascii="Arial" w:hAnsi="Arial" w:cs="Arial"/>
        </w:rPr>
        <w:t>r</w:t>
      </w:r>
      <w:r w:rsidRPr="00347C3C">
        <w:rPr>
          <w:rFonts w:ascii="Arial" w:hAnsi="Arial" w:cs="Arial"/>
        </w:rPr>
        <w:t>andi interrogativi sulla vita umana</w:t>
      </w:r>
      <w:r w:rsidR="00936A1D" w:rsidRPr="00347C3C">
        <w:rPr>
          <w:rFonts w:ascii="Arial" w:hAnsi="Arial" w:cs="Arial"/>
        </w:rPr>
        <w:t xml:space="preserve">; </w:t>
      </w:r>
      <w:r w:rsidRPr="00347C3C">
        <w:rPr>
          <w:rFonts w:ascii="Arial" w:hAnsi="Arial" w:cs="Arial"/>
        </w:rPr>
        <w:t>la vita umana</w:t>
      </w:r>
      <w:r w:rsidR="007C4E6B" w:rsidRPr="00347C3C">
        <w:rPr>
          <w:rFonts w:ascii="Arial" w:hAnsi="Arial" w:cs="Arial"/>
        </w:rPr>
        <w:t xml:space="preserve"> allora</w:t>
      </w:r>
      <w:r w:rsidRPr="00347C3C">
        <w:rPr>
          <w:rFonts w:ascii="Arial" w:hAnsi="Arial" w:cs="Arial"/>
        </w:rPr>
        <w:t xml:space="preserve"> </w:t>
      </w:r>
      <w:r w:rsidR="00476087" w:rsidRPr="00347C3C">
        <w:rPr>
          <w:rFonts w:ascii="Arial" w:hAnsi="Arial" w:cs="Arial"/>
        </w:rPr>
        <w:t xml:space="preserve">ci si presenta </w:t>
      </w:r>
      <w:r w:rsidRPr="00347C3C">
        <w:rPr>
          <w:rFonts w:ascii="Arial" w:hAnsi="Arial" w:cs="Arial"/>
        </w:rPr>
        <w:t xml:space="preserve">come domanda di senso, </w:t>
      </w:r>
      <w:r w:rsidR="00476087" w:rsidRPr="00347C3C">
        <w:rPr>
          <w:rFonts w:ascii="Arial" w:hAnsi="Arial" w:cs="Arial"/>
        </w:rPr>
        <w:t>quasi come se l’uomo non sapesse vivere senza un senso. A</w:t>
      </w:r>
      <w:r w:rsidRPr="00347C3C">
        <w:rPr>
          <w:rFonts w:ascii="Arial" w:hAnsi="Arial" w:cs="Arial"/>
        </w:rPr>
        <w:t xml:space="preserve"> differenza dell’animale l’uomo</w:t>
      </w:r>
      <w:r w:rsidR="00476087" w:rsidRPr="00347C3C">
        <w:rPr>
          <w:rFonts w:ascii="Arial" w:hAnsi="Arial" w:cs="Arial"/>
        </w:rPr>
        <w:t>, infatti,</w:t>
      </w:r>
      <w:r w:rsidRPr="00347C3C">
        <w:rPr>
          <w:rFonts w:ascii="Arial" w:hAnsi="Arial" w:cs="Arial"/>
        </w:rPr>
        <w:t xml:space="preserve"> non è guidato </w:t>
      </w:r>
      <w:r w:rsidR="00476087" w:rsidRPr="00347C3C">
        <w:rPr>
          <w:rFonts w:ascii="Arial" w:hAnsi="Arial" w:cs="Arial"/>
        </w:rPr>
        <w:t xml:space="preserve">unicamente </w:t>
      </w:r>
      <w:r w:rsidR="00A57D03" w:rsidRPr="00347C3C">
        <w:rPr>
          <w:rFonts w:ascii="Arial" w:hAnsi="Arial" w:cs="Arial"/>
        </w:rPr>
        <w:t>dall’istinto di sopravvivenza</w:t>
      </w:r>
      <w:r w:rsidR="00476087" w:rsidRPr="00347C3C">
        <w:rPr>
          <w:rFonts w:ascii="Arial" w:hAnsi="Arial" w:cs="Arial"/>
        </w:rPr>
        <w:t>,</w:t>
      </w:r>
      <w:r w:rsidR="00A57D03" w:rsidRPr="00347C3C">
        <w:rPr>
          <w:rFonts w:ascii="Arial" w:hAnsi="Arial" w:cs="Arial"/>
        </w:rPr>
        <w:t xml:space="preserve"> dalla vita per la vita ma è </w:t>
      </w:r>
      <w:r w:rsidR="00476087" w:rsidRPr="00347C3C">
        <w:rPr>
          <w:rFonts w:ascii="Arial" w:hAnsi="Arial" w:cs="Arial"/>
        </w:rPr>
        <w:t xml:space="preserve">appunto </w:t>
      </w:r>
      <w:r w:rsidR="00A57D03" w:rsidRPr="00347C3C">
        <w:rPr>
          <w:rFonts w:ascii="Arial" w:hAnsi="Arial" w:cs="Arial"/>
        </w:rPr>
        <w:t>domanda di senso è</w:t>
      </w:r>
      <w:r w:rsidR="007C4E6B" w:rsidRPr="00347C3C">
        <w:rPr>
          <w:rFonts w:ascii="Arial" w:hAnsi="Arial" w:cs="Arial"/>
        </w:rPr>
        <w:t>,</w:t>
      </w:r>
      <w:r w:rsidR="00476087" w:rsidRPr="00347C3C">
        <w:rPr>
          <w:rFonts w:ascii="Arial" w:hAnsi="Arial" w:cs="Arial"/>
        </w:rPr>
        <w:t xml:space="preserve"> per riprendere la metafora del grido,</w:t>
      </w:r>
      <w:r w:rsidR="00A57D03" w:rsidRPr="00347C3C">
        <w:rPr>
          <w:rFonts w:ascii="Arial" w:hAnsi="Arial" w:cs="Arial"/>
        </w:rPr>
        <w:t xml:space="preserve"> un grido che reclama </w:t>
      </w:r>
      <w:r w:rsidR="00476087" w:rsidRPr="00347C3C">
        <w:rPr>
          <w:rFonts w:ascii="Arial" w:hAnsi="Arial" w:cs="Arial"/>
        </w:rPr>
        <w:t>un</w:t>
      </w:r>
      <w:r w:rsidR="00A57D03" w:rsidRPr="00347C3C">
        <w:rPr>
          <w:rFonts w:ascii="Arial" w:hAnsi="Arial" w:cs="Arial"/>
        </w:rPr>
        <w:t xml:space="preserve"> senso</w:t>
      </w:r>
      <w:r w:rsidR="00476087" w:rsidRPr="00347C3C">
        <w:rPr>
          <w:rFonts w:ascii="Arial" w:hAnsi="Arial" w:cs="Arial"/>
        </w:rPr>
        <w:t xml:space="preserve">, un grido capace di </w:t>
      </w:r>
      <w:r w:rsidR="00A57D03" w:rsidRPr="00347C3C">
        <w:rPr>
          <w:rFonts w:ascii="Arial" w:hAnsi="Arial" w:cs="Arial"/>
        </w:rPr>
        <w:lastRenderedPageBreak/>
        <w:t>squarcia</w:t>
      </w:r>
      <w:r w:rsidR="00476087" w:rsidRPr="00347C3C">
        <w:rPr>
          <w:rFonts w:ascii="Arial" w:hAnsi="Arial" w:cs="Arial"/>
        </w:rPr>
        <w:t>re</w:t>
      </w:r>
      <w:r w:rsidR="00A57D03" w:rsidRPr="00347C3C">
        <w:rPr>
          <w:rFonts w:ascii="Arial" w:hAnsi="Arial" w:cs="Arial"/>
        </w:rPr>
        <w:t xml:space="preserve"> gli orizzonti</w:t>
      </w:r>
      <w:r w:rsidR="00476087" w:rsidRPr="00347C3C">
        <w:rPr>
          <w:rFonts w:ascii="Arial" w:hAnsi="Arial" w:cs="Arial"/>
        </w:rPr>
        <w:t>. Questa psicologia</w:t>
      </w:r>
      <w:r w:rsidR="00A57D03" w:rsidRPr="00347C3C">
        <w:rPr>
          <w:rFonts w:ascii="Arial" w:hAnsi="Arial" w:cs="Arial"/>
        </w:rPr>
        <w:t xml:space="preserve"> è importante per </w:t>
      </w:r>
      <w:r w:rsidR="00476087" w:rsidRPr="00347C3C">
        <w:rPr>
          <w:rFonts w:ascii="Arial" w:hAnsi="Arial" w:cs="Arial"/>
        </w:rPr>
        <w:t xml:space="preserve">poter </w:t>
      </w:r>
      <w:r w:rsidR="00A57D03" w:rsidRPr="00347C3C">
        <w:rPr>
          <w:rFonts w:ascii="Arial" w:hAnsi="Arial" w:cs="Arial"/>
        </w:rPr>
        <w:t xml:space="preserve">capire </w:t>
      </w:r>
      <w:r w:rsidR="00476087" w:rsidRPr="00347C3C">
        <w:rPr>
          <w:rFonts w:ascii="Arial" w:hAnsi="Arial" w:cs="Arial"/>
        </w:rPr>
        <w:t xml:space="preserve">lo stato d’animo del </w:t>
      </w:r>
      <w:r w:rsidR="00A57D03" w:rsidRPr="00347C3C">
        <w:rPr>
          <w:rFonts w:ascii="Arial" w:hAnsi="Arial" w:cs="Arial"/>
        </w:rPr>
        <w:t xml:space="preserve">malato terminale e </w:t>
      </w:r>
      <w:r w:rsidR="00476087" w:rsidRPr="00347C3C">
        <w:rPr>
          <w:rFonts w:ascii="Arial" w:hAnsi="Arial" w:cs="Arial"/>
        </w:rPr>
        <w:t xml:space="preserve">capire </w:t>
      </w:r>
      <w:r w:rsidR="00A57D03" w:rsidRPr="00347C3C">
        <w:rPr>
          <w:rFonts w:ascii="Arial" w:hAnsi="Arial" w:cs="Arial"/>
        </w:rPr>
        <w:t>perché possa</w:t>
      </w:r>
      <w:r w:rsidR="007C4E6B" w:rsidRPr="00347C3C">
        <w:rPr>
          <w:rFonts w:ascii="Arial" w:hAnsi="Arial" w:cs="Arial"/>
        </w:rPr>
        <w:t>,</w:t>
      </w:r>
      <w:r w:rsidR="00A57D03" w:rsidRPr="00347C3C">
        <w:rPr>
          <w:rFonts w:ascii="Arial" w:hAnsi="Arial" w:cs="Arial"/>
        </w:rPr>
        <w:t xml:space="preserve"> </w:t>
      </w:r>
      <w:r w:rsidR="00476087" w:rsidRPr="00347C3C">
        <w:rPr>
          <w:rFonts w:ascii="Arial" w:hAnsi="Arial" w:cs="Arial"/>
        </w:rPr>
        <w:t xml:space="preserve">ad un </w:t>
      </w:r>
      <w:r w:rsidR="007C4E6B" w:rsidRPr="00347C3C">
        <w:rPr>
          <w:rFonts w:ascii="Arial" w:hAnsi="Arial" w:cs="Arial"/>
        </w:rPr>
        <w:t>dato</w:t>
      </w:r>
      <w:r w:rsidR="00476087" w:rsidRPr="00347C3C">
        <w:rPr>
          <w:rFonts w:ascii="Arial" w:hAnsi="Arial" w:cs="Arial"/>
        </w:rPr>
        <w:t xml:space="preserve"> momento</w:t>
      </w:r>
      <w:r w:rsidR="007C4E6B" w:rsidRPr="00347C3C">
        <w:rPr>
          <w:rFonts w:ascii="Arial" w:hAnsi="Arial" w:cs="Arial"/>
        </w:rPr>
        <w:t>,</w:t>
      </w:r>
      <w:r w:rsidR="00476087" w:rsidRPr="00347C3C">
        <w:rPr>
          <w:rFonts w:ascii="Arial" w:hAnsi="Arial" w:cs="Arial"/>
        </w:rPr>
        <w:t xml:space="preserve"> </w:t>
      </w:r>
      <w:r w:rsidR="00A57D03" w:rsidRPr="00347C3C">
        <w:rPr>
          <w:rFonts w:ascii="Arial" w:hAnsi="Arial" w:cs="Arial"/>
        </w:rPr>
        <w:t>decidere di interrompere</w:t>
      </w:r>
      <w:r w:rsidR="007C4E6B" w:rsidRPr="00347C3C">
        <w:rPr>
          <w:rFonts w:ascii="Arial" w:hAnsi="Arial" w:cs="Arial"/>
        </w:rPr>
        <w:t xml:space="preserve"> le cure</w:t>
      </w:r>
      <w:r w:rsidR="00476087" w:rsidRPr="00347C3C">
        <w:rPr>
          <w:rFonts w:ascii="Arial" w:hAnsi="Arial" w:cs="Arial"/>
        </w:rPr>
        <w:t xml:space="preserve"> e</w:t>
      </w:r>
      <w:r w:rsidR="00A57D03" w:rsidRPr="00347C3C">
        <w:rPr>
          <w:rFonts w:ascii="Arial" w:hAnsi="Arial" w:cs="Arial"/>
        </w:rPr>
        <w:t xml:space="preserve"> di </w:t>
      </w:r>
      <w:r w:rsidR="007C4E6B" w:rsidRPr="00347C3C">
        <w:rPr>
          <w:rFonts w:ascii="Arial" w:hAnsi="Arial" w:cs="Arial"/>
        </w:rPr>
        <w:t>“</w:t>
      </w:r>
      <w:r w:rsidR="00A57D03" w:rsidRPr="00347C3C">
        <w:rPr>
          <w:rFonts w:ascii="Arial" w:hAnsi="Arial" w:cs="Arial"/>
        </w:rPr>
        <w:t>staccare</w:t>
      </w:r>
      <w:r w:rsidR="007C4E6B" w:rsidRPr="00347C3C">
        <w:rPr>
          <w:rFonts w:ascii="Arial" w:hAnsi="Arial" w:cs="Arial"/>
        </w:rPr>
        <w:t>”</w:t>
      </w:r>
      <w:r w:rsidR="00A57D03" w:rsidRPr="00347C3C">
        <w:rPr>
          <w:rFonts w:ascii="Arial" w:hAnsi="Arial" w:cs="Arial"/>
        </w:rPr>
        <w:t xml:space="preserve"> </w:t>
      </w:r>
      <w:r w:rsidR="00476087" w:rsidRPr="00347C3C">
        <w:rPr>
          <w:rFonts w:ascii="Arial" w:hAnsi="Arial" w:cs="Arial"/>
        </w:rPr>
        <w:t>le terapie. L</w:t>
      </w:r>
      <w:r w:rsidR="00A57D03" w:rsidRPr="00347C3C">
        <w:rPr>
          <w:rFonts w:ascii="Arial" w:hAnsi="Arial" w:cs="Arial"/>
        </w:rPr>
        <w:t xml:space="preserve">a vita umana </w:t>
      </w:r>
      <w:r w:rsidR="00476087" w:rsidRPr="00347C3C">
        <w:rPr>
          <w:rFonts w:ascii="Arial" w:hAnsi="Arial" w:cs="Arial"/>
        </w:rPr>
        <w:t>va oltre</w:t>
      </w:r>
      <w:r w:rsidR="00A57D03" w:rsidRPr="00347C3C">
        <w:rPr>
          <w:rFonts w:ascii="Arial" w:hAnsi="Arial" w:cs="Arial"/>
        </w:rPr>
        <w:t xml:space="preserve"> l’istinto</w:t>
      </w:r>
      <w:r w:rsidR="00476087" w:rsidRPr="00347C3C">
        <w:rPr>
          <w:rFonts w:ascii="Arial" w:hAnsi="Arial" w:cs="Arial"/>
        </w:rPr>
        <w:t>,</w:t>
      </w:r>
      <w:r w:rsidR="00A57D03" w:rsidRPr="00347C3C">
        <w:rPr>
          <w:rFonts w:ascii="Arial" w:hAnsi="Arial" w:cs="Arial"/>
        </w:rPr>
        <w:t xml:space="preserve"> non si esaurisce nell’istinto ma è abitata da una grande domanda di senso</w:t>
      </w:r>
      <w:r w:rsidR="00476087" w:rsidRPr="00347C3C">
        <w:rPr>
          <w:rFonts w:ascii="Arial" w:hAnsi="Arial" w:cs="Arial"/>
        </w:rPr>
        <w:t>, una domanda che si sostanzia nel fine vita come domanda di aiuto, di conforto, domanda che un altro sia presente</w:t>
      </w:r>
      <w:r w:rsidR="007C4E6B" w:rsidRPr="00347C3C">
        <w:rPr>
          <w:rFonts w:ascii="Arial" w:hAnsi="Arial" w:cs="Arial"/>
        </w:rPr>
        <w:t>,</w:t>
      </w:r>
      <w:r w:rsidR="00476087" w:rsidRPr="00347C3C">
        <w:rPr>
          <w:rFonts w:ascii="Arial" w:hAnsi="Arial" w:cs="Arial"/>
        </w:rPr>
        <w:t xml:space="preserve"> accanto ed insieme</w:t>
      </w:r>
      <w:r w:rsidR="007C4E6B" w:rsidRPr="00347C3C">
        <w:rPr>
          <w:rFonts w:ascii="Arial" w:hAnsi="Arial" w:cs="Arial"/>
        </w:rPr>
        <w:t>,</w:t>
      </w:r>
      <w:r w:rsidR="00476087" w:rsidRPr="00347C3C">
        <w:rPr>
          <w:rFonts w:ascii="Arial" w:hAnsi="Arial" w:cs="Arial"/>
        </w:rPr>
        <w:t xml:space="preserve"> nei momenti delicati del fine vita.</w:t>
      </w:r>
    </w:p>
    <w:p w:rsidR="00D5429F" w:rsidRPr="00347C3C" w:rsidRDefault="00476087" w:rsidP="00347C3C">
      <w:pPr>
        <w:spacing w:line="340" w:lineRule="exact"/>
        <w:jc w:val="both"/>
        <w:rPr>
          <w:rFonts w:ascii="Arial" w:hAnsi="Arial" w:cs="Arial"/>
        </w:rPr>
      </w:pPr>
      <w:proofErr w:type="gramStart"/>
      <w:r w:rsidRPr="00347C3C">
        <w:rPr>
          <w:rFonts w:ascii="Arial" w:hAnsi="Arial" w:cs="Arial"/>
        </w:rPr>
        <w:t>E’</w:t>
      </w:r>
      <w:proofErr w:type="gramEnd"/>
      <w:r w:rsidRPr="00347C3C">
        <w:rPr>
          <w:rFonts w:ascii="Arial" w:hAnsi="Arial" w:cs="Arial"/>
        </w:rPr>
        <w:t xml:space="preserve"> interessante</w:t>
      </w:r>
      <w:r w:rsidR="007C4E6B" w:rsidRPr="00347C3C">
        <w:rPr>
          <w:rFonts w:ascii="Arial" w:hAnsi="Arial" w:cs="Arial"/>
        </w:rPr>
        <w:t xml:space="preserve">, proprio </w:t>
      </w:r>
      <w:r w:rsidRPr="00347C3C">
        <w:rPr>
          <w:rFonts w:ascii="Arial" w:hAnsi="Arial" w:cs="Arial"/>
        </w:rPr>
        <w:t>per le numerose interrelazioni</w:t>
      </w:r>
      <w:r w:rsidR="007C4E6B" w:rsidRPr="00347C3C">
        <w:rPr>
          <w:rFonts w:ascii="Arial" w:hAnsi="Arial" w:cs="Arial"/>
        </w:rPr>
        <w:t xml:space="preserve"> che determina</w:t>
      </w:r>
      <w:r w:rsidRPr="00347C3C">
        <w:rPr>
          <w:rFonts w:ascii="Arial" w:hAnsi="Arial" w:cs="Arial"/>
        </w:rPr>
        <w:t>, l’analogia con la nascita dell’uomo: il bambino nasce fragile, indifeso, inerme, quasi abbandonato; infatti passa da un ambiente sicuro e</w:t>
      </w:r>
      <w:r w:rsidR="007C4E6B" w:rsidRPr="00347C3C">
        <w:rPr>
          <w:rFonts w:ascii="Arial" w:hAnsi="Arial" w:cs="Arial"/>
        </w:rPr>
        <w:t xml:space="preserve"> </w:t>
      </w:r>
      <w:r w:rsidRPr="00347C3C">
        <w:rPr>
          <w:rFonts w:ascii="Arial" w:hAnsi="Arial" w:cs="Arial"/>
        </w:rPr>
        <w:t>protetto quale è il seno materno ad un mondo esterno a lui sconosciuto, ostile e tale passaggio è segnato dal pianto</w:t>
      </w:r>
      <w:r w:rsidR="007C4E6B" w:rsidRPr="00347C3C">
        <w:rPr>
          <w:rFonts w:ascii="Arial" w:hAnsi="Arial" w:cs="Arial"/>
        </w:rPr>
        <w:t>,</w:t>
      </w:r>
      <w:r w:rsidRPr="00347C3C">
        <w:rPr>
          <w:rFonts w:ascii="Arial" w:hAnsi="Arial" w:cs="Arial"/>
        </w:rPr>
        <w:t xml:space="preserve"> dal grido</w:t>
      </w:r>
      <w:r w:rsidR="007C4E6B" w:rsidRPr="00347C3C">
        <w:rPr>
          <w:rFonts w:ascii="Arial" w:hAnsi="Arial" w:cs="Arial"/>
        </w:rPr>
        <w:t xml:space="preserve"> appunto</w:t>
      </w:r>
      <w:r w:rsidRPr="00347C3C">
        <w:rPr>
          <w:rFonts w:ascii="Arial" w:hAnsi="Arial" w:cs="Arial"/>
        </w:rPr>
        <w:t>, ed ecco che ritorna anche qui l’immagine del grido. Tutti noi abbiamo fatto questa esperienza della nascita</w:t>
      </w:r>
      <w:r w:rsidR="007C4E6B" w:rsidRPr="00347C3C">
        <w:rPr>
          <w:rFonts w:ascii="Arial" w:hAnsi="Arial" w:cs="Arial"/>
        </w:rPr>
        <w:t xml:space="preserve">, questa </w:t>
      </w:r>
      <w:proofErr w:type="spellStart"/>
      <w:r w:rsidR="007C4E6B" w:rsidRPr="00347C3C">
        <w:rPr>
          <w:rFonts w:ascii="Arial" w:hAnsi="Arial" w:cs="Arial"/>
        </w:rPr>
        <w:t xml:space="preserve">esperienza </w:t>
      </w:r>
      <w:proofErr w:type="spellEnd"/>
      <w:r w:rsidRPr="00347C3C">
        <w:rPr>
          <w:rFonts w:ascii="Arial" w:hAnsi="Arial" w:cs="Arial"/>
        </w:rPr>
        <w:t>del grido nella notte cioè l’esperienza di essere gettati nella vita e</w:t>
      </w:r>
      <w:r w:rsidR="007C4E6B" w:rsidRPr="00347C3C">
        <w:rPr>
          <w:rFonts w:ascii="Arial" w:hAnsi="Arial" w:cs="Arial"/>
        </w:rPr>
        <w:t xml:space="preserve">, in un certo senso, </w:t>
      </w:r>
      <w:r w:rsidRPr="00347C3C">
        <w:rPr>
          <w:rFonts w:ascii="Arial" w:hAnsi="Arial" w:cs="Arial"/>
        </w:rPr>
        <w:t xml:space="preserve">abbandonati in essa. Il malato nel fine vita fa una esperienza analoga </w:t>
      </w:r>
      <w:r w:rsidR="00347C3C" w:rsidRPr="00347C3C">
        <w:rPr>
          <w:rFonts w:ascii="Arial" w:hAnsi="Arial" w:cs="Arial"/>
        </w:rPr>
        <w:t xml:space="preserve">ovvero </w:t>
      </w:r>
      <w:r w:rsidRPr="00347C3C">
        <w:rPr>
          <w:rFonts w:ascii="Arial" w:hAnsi="Arial" w:cs="Arial"/>
        </w:rPr>
        <w:t xml:space="preserve">di essere gettato </w:t>
      </w:r>
      <w:r w:rsidR="00347C3C" w:rsidRPr="00347C3C">
        <w:rPr>
          <w:rFonts w:ascii="Arial" w:hAnsi="Arial" w:cs="Arial"/>
        </w:rPr>
        <w:t xml:space="preserve">non nella vita ma </w:t>
      </w:r>
      <w:r w:rsidRPr="00347C3C">
        <w:rPr>
          <w:rFonts w:ascii="Arial" w:hAnsi="Arial" w:cs="Arial"/>
        </w:rPr>
        <w:t xml:space="preserve">fuori dalla vita. Ecco allora l’importanza della presenza, dell’accompagnamento di </w:t>
      </w:r>
      <w:r w:rsidR="00347C3C" w:rsidRPr="00347C3C">
        <w:rPr>
          <w:rFonts w:ascii="Arial" w:hAnsi="Arial" w:cs="Arial"/>
        </w:rPr>
        <w:t>un tu</w:t>
      </w:r>
      <w:r w:rsidRPr="00347C3C">
        <w:rPr>
          <w:rFonts w:ascii="Arial" w:hAnsi="Arial" w:cs="Arial"/>
        </w:rPr>
        <w:t xml:space="preserve"> capace di ascoltare, di accogliere </w:t>
      </w:r>
      <w:r w:rsidR="00347C3C" w:rsidRPr="00347C3C">
        <w:rPr>
          <w:rFonts w:ascii="Arial" w:hAnsi="Arial" w:cs="Arial"/>
        </w:rPr>
        <w:t>il</w:t>
      </w:r>
      <w:r w:rsidRPr="00347C3C">
        <w:rPr>
          <w:rFonts w:ascii="Arial" w:hAnsi="Arial" w:cs="Arial"/>
        </w:rPr>
        <w:t xml:space="preserve"> </w:t>
      </w:r>
      <w:r w:rsidR="00347C3C" w:rsidRPr="00347C3C">
        <w:rPr>
          <w:rFonts w:ascii="Arial" w:hAnsi="Arial" w:cs="Arial"/>
        </w:rPr>
        <w:t>“</w:t>
      </w:r>
      <w:r w:rsidRPr="00347C3C">
        <w:rPr>
          <w:rFonts w:ascii="Arial" w:hAnsi="Arial" w:cs="Arial"/>
        </w:rPr>
        <w:t>grido</w:t>
      </w:r>
      <w:r w:rsidR="00347C3C" w:rsidRPr="00347C3C">
        <w:rPr>
          <w:rFonts w:ascii="Arial" w:hAnsi="Arial" w:cs="Arial"/>
        </w:rPr>
        <w:t>”</w:t>
      </w:r>
      <w:r w:rsidRPr="00347C3C">
        <w:rPr>
          <w:rFonts w:ascii="Arial" w:hAnsi="Arial" w:cs="Arial"/>
        </w:rPr>
        <w:t xml:space="preserve"> e di tradurlo in parole. Altrimenti è solo solitudine. E quante volte nelle anonime corsie dell’ospedale abbiamo tristemente assistito alla solitudine del m</w:t>
      </w:r>
      <w:r w:rsidR="00347C3C" w:rsidRPr="00347C3C">
        <w:rPr>
          <w:rFonts w:ascii="Arial" w:hAnsi="Arial" w:cs="Arial"/>
        </w:rPr>
        <w:t>a</w:t>
      </w:r>
      <w:r w:rsidRPr="00347C3C">
        <w:rPr>
          <w:rFonts w:ascii="Arial" w:hAnsi="Arial" w:cs="Arial"/>
        </w:rPr>
        <w:t>lato terminale</w:t>
      </w:r>
      <w:r w:rsidR="00347C3C" w:rsidRPr="00347C3C">
        <w:rPr>
          <w:rFonts w:ascii="Arial" w:hAnsi="Arial" w:cs="Arial"/>
        </w:rPr>
        <w:t>,</w:t>
      </w:r>
      <w:r w:rsidRPr="00347C3C">
        <w:rPr>
          <w:rFonts w:ascii="Arial" w:hAnsi="Arial" w:cs="Arial"/>
        </w:rPr>
        <w:t xml:space="preserve"> lasciato a </w:t>
      </w:r>
      <w:proofErr w:type="gramStart"/>
      <w:r w:rsidRPr="00347C3C">
        <w:rPr>
          <w:rFonts w:ascii="Arial" w:hAnsi="Arial" w:cs="Arial"/>
        </w:rPr>
        <w:t>se</w:t>
      </w:r>
      <w:proofErr w:type="gramEnd"/>
      <w:r w:rsidRPr="00347C3C">
        <w:rPr>
          <w:rFonts w:ascii="Arial" w:hAnsi="Arial" w:cs="Arial"/>
        </w:rPr>
        <w:t xml:space="preserve"> stesso nell’abbandono più assoluto</w:t>
      </w:r>
      <w:r w:rsidR="00347C3C" w:rsidRPr="00347C3C">
        <w:rPr>
          <w:rFonts w:ascii="Arial" w:hAnsi="Arial" w:cs="Arial"/>
        </w:rPr>
        <w:t>, un luogo</w:t>
      </w:r>
      <w:r w:rsidRPr="00347C3C">
        <w:rPr>
          <w:rFonts w:ascii="Arial" w:hAnsi="Arial" w:cs="Arial"/>
        </w:rPr>
        <w:t xml:space="preserve"> dove</w:t>
      </w:r>
      <w:r w:rsidR="005D5C76" w:rsidRPr="00347C3C">
        <w:rPr>
          <w:rFonts w:ascii="Arial" w:hAnsi="Arial" w:cs="Arial"/>
        </w:rPr>
        <w:t xml:space="preserve"> l’esperienza del fine vita diventa l’esperienza </w:t>
      </w:r>
      <w:r w:rsidR="00D56B62" w:rsidRPr="00347C3C">
        <w:rPr>
          <w:rFonts w:ascii="Arial" w:hAnsi="Arial" w:cs="Arial"/>
        </w:rPr>
        <w:t>della dissociazione tra la vita e il senso</w:t>
      </w:r>
      <w:r w:rsidR="00347C3C" w:rsidRPr="00347C3C">
        <w:rPr>
          <w:rFonts w:ascii="Arial" w:hAnsi="Arial" w:cs="Arial"/>
        </w:rPr>
        <w:t xml:space="preserve">, in cui la vita </w:t>
      </w:r>
      <w:r w:rsidR="00D56B62" w:rsidRPr="00347C3C">
        <w:rPr>
          <w:rFonts w:ascii="Arial" w:hAnsi="Arial" w:cs="Arial"/>
        </w:rPr>
        <w:t>non ha più senso</w:t>
      </w:r>
      <w:r w:rsidR="005D5C76" w:rsidRPr="00347C3C">
        <w:rPr>
          <w:rFonts w:ascii="Arial" w:hAnsi="Arial" w:cs="Arial"/>
        </w:rPr>
        <w:t>,</w:t>
      </w:r>
      <w:r w:rsidR="00D56B62" w:rsidRPr="00347C3C">
        <w:rPr>
          <w:rFonts w:ascii="Arial" w:hAnsi="Arial" w:cs="Arial"/>
        </w:rPr>
        <w:t xml:space="preserve"> è sconnessa dal senso</w:t>
      </w:r>
      <w:r w:rsidR="00347C3C" w:rsidRPr="00347C3C">
        <w:rPr>
          <w:rFonts w:ascii="Arial" w:hAnsi="Arial" w:cs="Arial"/>
        </w:rPr>
        <w:t>,</w:t>
      </w:r>
      <w:r w:rsidR="00D56B62" w:rsidRPr="00347C3C">
        <w:rPr>
          <w:rFonts w:ascii="Arial" w:hAnsi="Arial" w:cs="Arial"/>
        </w:rPr>
        <w:t xml:space="preserve"> è </w:t>
      </w:r>
      <w:r w:rsidR="00347C3C" w:rsidRPr="00347C3C">
        <w:rPr>
          <w:rFonts w:ascii="Arial" w:hAnsi="Arial" w:cs="Arial"/>
        </w:rPr>
        <w:t xml:space="preserve">cioè </w:t>
      </w:r>
      <w:r w:rsidR="00D56B62" w:rsidRPr="00347C3C">
        <w:rPr>
          <w:rFonts w:ascii="Arial" w:hAnsi="Arial" w:cs="Arial"/>
        </w:rPr>
        <w:t>nell’insignificanza e cade nell’ abbandono più assoluto</w:t>
      </w:r>
      <w:r w:rsidR="005D5C76" w:rsidRPr="00347C3C">
        <w:rPr>
          <w:rFonts w:ascii="Arial" w:hAnsi="Arial" w:cs="Arial"/>
        </w:rPr>
        <w:t>.</w:t>
      </w:r>
    </w:p>
    <w:p w:rsidR="005D5C76" w:rsidRPr="00347C3C" w:rsidRDefault="005D5C76" w:rsidP="00347C3C">
      <w:pPr>
        <w:spacing w:line="340" w:lineRule="exact"/>
        <w:jc w:val="both"/>
        <w:rPr>
          <w:rFonts w:ascii="Arial" w:hAnsi="Arial" w:cs="Arial"/>
          <w:color w:val="000000"/>
        </w:rPr>
      </w:pPr>
      <w:proofErr w:type="gramStart"/>
      <w:r w:rsidRPr="00347C3C">
        <w:rPr>
          <w:rFonts w:ascii="Arial" w:hAnsi="Arial" w:cs="Arial"/>
        </w:rPr>
        <w:t>E’</w:t>
      </w:r>
      <w:proofErr w:type="gramEnd"/>
      <w:r w:rsidRPr="00347C3C">
        <w:rPr>
          <w:rFonts w:ascii="Arial" w:hAnsi="Arial" w:cs="Arial"/>
        </w:rPr>
        <w:t xml:space="preserve"> fondamentale dunque la presenza, l’aiuto e il sostegno</w:t>
      </w:r>
      <w:r w:rsidR="00347C3C" w:rsidRPr="00347C3C">
        <w:rPr>
          <w:rFonts w:ascii="Arial" w:hAnsi="Arial" w:cs="Arial"/>
        </w:rPr>
        <w:t>,</w:t>
      </w:r>
      <w:r w:rsidRPr="00347C3C">
        <w:rPr>
          <w:rFonts w:ascii="Arial" w:hAnsi="Arial" w:cs="Arial"/>
        </w:rPr>
        <w:t xml:space="preserve"> nei momenti del fine vita</w:t>
      </w:r>
      <w:r w:rsidR="00347C3C" w:rsidRPr="00347C3C">
        <w:rPr>
          <w:rFonts w:ascii="Arial" w:hAnsi="Arial" w:cs="Arial"/>
        </w:rPr>
        <w:t>,</w:t>
      </w:r>
      <w:r w:rsidRPr="00347C3C">
        <w:rPr>
          <w:rFonts w:ascii="Arial" w:hAnsi="Arial" w:cs="Arial"/>
        </w:rPr>
        <w:t xml:space="preserve"> dove emerge </w:t>
      </w:r>
      <w:r w:rsidR="00347C3C" w:rsidRPr="00347C3C">
        <w:rPr>
          <w:rFonts w:ascii="Arial" w:hAnsi="Arial" w:cs="Arial"/>
        </w:rPr>
        <w:t xml:space="preserve">più </w:t>
      </w:r>
      <w:r w:rsidRPr="00347C3C">
        <w:rPr>
          <w:rFonts w:ascii="Arial" w:hAnsi="Arial" w:cs="Arial"/>
        </w:rPr>
        <w:t xml:space="preserve">chiaramente che la persona umana è relazione, è un </w:t>
      </w:r>
      <w:r w:rsidR="00347C3C" w:rsidRPr="00347C3C">
        <w:rPr>
          <w:rFonts w:ascii="Arial" w:hAnsi="Arial" w:cs="Arial"/>
        </w:rPr>
        <w:t>“</w:t>
      </w:r>
      <w:r w:rsidRPr="00347C3C">
        <w:rPr>
          <w:rFonts w:ascii="Arial" w:hAnsi="Arial" w:cs="Arial"/>
        </w:rPr>
        <w:t>io</w:t>
      </w:r>
      <w:r w:rsidR="00347C3C" w:rsidRPr="00347C3C">
        <w:rPr>
          <w:rFonts w:ascii="Arial" w:hAnsi="Arial" w:cs="Arial"/>
        </w:rPr>
        <w:t>”</w:t>
      </w:r>
      <w:r w:rsidRPr="00347C3C">
        <w:rPr>
          <w:rFonts w:ascii="Arial" w:hAnsi="Arial" w:cs="Arial"/>
        </w:rPr>
        <w:t xml:space="preserve"> che si </w:t>
      </w:r>
      <w:proofErr w:type="spellStart"/>
      <w:r w:rsidRPr="00347C3C">
        <w:rPr>
          <w:rFonts w:ascii="Arial" w:hAnsi="Arial" w:cs="Arial"/>
        </w:rPr>
        <w:t>autocomprende</w:t>
      </w:r>
      <w:proofErr w:type="spellEnd"/>
      <w:r w:rsidRPr="00347C3C">
        <w:rPr>
          <w:rFonts w:ascii="Arial" w:hAnsi="Arial" w:cs="Arial"/>
        </w:rPr>
        <w:t xml:space="preserve"> attraverso un </w:t>
      </w:r>
      <w:r w:rsidR="00347C3C" w:rsidRPr="00347C3C">
        <w:rPr>
          <w:rFonts w:ascii="Arial" w:hAnsi="Arial" w:cs="Arial"/>
        </w:rPr>
        <w:t>“</w:t>
      </w:r>
      <w:r w:rsidRPr="00347C3C">
        <w:rPr>
          <w:rFonts w:ascii="Arial" w:hAnsi="Arial" w:cs="Arial"/>
        </w:rPr>
        <w:t>tu</w:t>
      </w:r>
      <w:r w:rsidR="00347C3C" w:rsidRPr="00347C3C">
        <w:rPr>
          <w:rFonts w:ascii="Arial" w:hAnsi="Arial" w:cs="Arial"/>
        </w:rPr>
        <w:t>”</w:t>
      </w:r>
      <w:r w:rsidRPr="00347C3C">
        <w:rPr>
          <w:rFonts w:ascii="Arial" w:hAnsi="Arial" w:cs="Arial"/>
        </w:rPr>
        <w:t xml:space="preserve"> e si costituisce attraverso il rapporto con un altro che </w:t>
      </w:r>
      <w:r w:rsidR="00347C3C" w:rsidRPr="00347C3C">
        <w:rPr>
          <w:rFonts w:ascii="Arial" w:hAnsi="Arial" w:cs="Arial"/>
        </w:rPr>
        <w:t>“</w:t>
      </w:r>
      <w:r w:rsidRPr="00347C3C">
        <w:rPr>
          <w:rFonts w:ascii="Arial" w:hAnsi="Arial" w:cs="Arial"/>
        </w:rPr>
        <w:t>mi è posto di fronte</w:t>
      </w:r>
      <w:r w:rsidR="00347C3C" w:rsidRPr="00347C3C">
        <w:rPr>
          <w:rFonts w:ascii="Arial" w:hAnsi="Arial" w:cs="Arial"/>
        </w:rPr>
        <w:t>”</w:t>
      </w:r>
      <w:r w:rsidRPr="00347C3C">
        <w:rPr>
          <w:rFonts w:ascii="Arial" w:hAnsi="Arial" w:cs="Arial"/>
        </w:rPr>
        <w:t xml:space="preserve"> e che mi riconosce, mi accetta e </w:t>
      </w:r>
      <w:r w:rsidR="00347C3C" w:rsidRPr="00347C3C">
        <w:rPr>
          <w:rFonts w:ascii="Arial" w:hAnsi="Arial" w:cs="Arial"/>
        </w:rPr>
        <w:t>m</w:t>
      </w:r>
      <w:r w:rsidRPr="00347C3C">
        <w:rPr>
          <w:rFonts w:ascii="Arial" w:hAnsi="Arial" w:cs="Arial"/>
        </w:rPr>
        <w:t xml:space="preserve">i ama: </w:t>
      </w:r>
      <w:r w:rsidRPr="00347C3C">
        <w:rPr>
          <w:rFonts w:ascii="Arial" w:hAnsi="Arial" w:cs="Arial"/>
          <w:color w:val="000000"/>
        </w:rPr>
        <w:t xml:space="preserve">nessuna vita umana può pretendere di costituirsi da se </w:t>
      </w:r>
      <w:r w:rsidRPr="00347C3C">
        <w:rPr>
          <w:rFonts w:ascii="Arial" w:hAnsi="Arial" w:cs="Arial"/>
          <w:color w:val="000000"/>
        </w:rPr>
        <w:t xml:space="preserve">e </w:t>
      </w:r>
      <w:r w:rsidRPr="00347C3C">
        <w:rPr>
          <w:rFonts w:ascii="Arial" w:hAnsi="Arial" w:cs="Arial"/>
          <w:color w:val="000000"/>
        </w:rPr>
        <w:t>nessuna vita è genitrice di se stessa</w:t>
      </w:r>
      <w:r w:rsidRPr="00347C3C">
        <w:rPr>
          <w:rFonts w:ascii="Arial" w:hAnsi="Arial" w:cs="Arial"/>
          <w:color w:val="000000"/>
        </w:rPr>
        <w:t>. Il mito di</w:t>
      </w:r>
      <w:r w:rsidRPr="00347C3C">
        <w:rPr>
          <w:rFonts w:ascii="Arial" w:hAnsi="Arial" w:cs="Arial"/>
          <w:color w:val="000000"/>
        </w:rPr>
        <w:t xml:space="preserve"> una </w:t>
      </w:r>
      <w:proofErr w:type="spellStart"/>
      <w:r w:rsidRPr="00347C3C">
        <w:rPr>
          <w:rFonts w:ascii="Arial" w:hAnsi="Arial" w:cs="Arial"/>
          <w:color w:val="000000"/>
        </w:rPr>
        <w:t>autofondazione</w:t>
      </w:r>
      <w:proofErr w:type="spellEnd"/>
      <w:r w:rsidRPr="00347C3C">
        <w:rPr>
          <w:rFonts w:ascii="Arial" w:hAnsi="Arial" w:cs="Arial"/>
          <w:color w:val="000000"/>
        </w:rPr>
        <w:t xml:space="preserve"> della vita è un </w:t>
      </w:r>
      <w:r w:rsidRPr="00347C3C">
        <w:rPr>
          <w:rFonts w:ascii="Arial" w:hAnsi="Arial" w:cs="Arial"/>
          <w:color w:val="000000"/>
        </w:rPr>
        <w:t xml:space="preserve">mito </w:t>
      </w:r>
      <w:proofErr w:type="gramStart"/>
      <w:r w:rsidRPr="00347C3C">
        <w:rPr>
          <w:rFonts w:ascii="Arial" w:hAnsi="Arial" w:cs="Arial"/>
          <w:color w:val="000000"/>
        </w:rPr>
        <w:t xml:space="preserve">perverso </w:t>
      </w:r>
      <w:r w:rsidRPr="00347C3C">
        <w:rPr>
          <w:rFonts w:ascii="Arial" w:hAnsi="Arial" w:cs="Arial"/>
          <w:color w:val="000000"/>
        </w:rPr>
        <w:t xml:space="preserve"> e</w:t>
      </w:r>
      <w:proofErr w:type="gramEnd"/>
      <w:r w:rsidRPr="00347C3C">
        <w:rPr>
          <w:rFonts w:ascii="Arial" w:hAnsi="Arial" w:cs="Arial"/>
          <w:color w:val="000000"/>
        </w:rPr>
        <w:t xml:space="preserve"> il miraggio </w:t>
      </w:r>
      <w:r w:rsidRPr="00347C3C">
        <w:rPr>
          <w:rFonts w:ascii="Arial" w:hAnsi="Arial" w:cs="Arial"/>
          <w:color w:val="000000"/>
        </w:rPr>
        <w:t>di</w:t>
      </w:r>
      <w:r w:rsidRPr="00347C3C">
        <w:rPr>
          <w:rFonts w:ascii="Arial" w:hAnsi="Arial" w:cs="Arial"/>
          <w:color w:val="000000"/>
        </w:rPr>
        <w:t xml:space="preserve"> di</w:t>
      </w:r>
      <w:r w:rsidRPr="00347C3C">
        <w:rPr>
          <w:rFonts w:ascii="Arial" w:hAnsi="Arial" w:cs="Arial"/>
          <w:color w:val="000000"/>
        </w:rPr>
        <w:t>ventare genitori di</w:t>
      </w:r>
      <w:r w:rsidRPr="00347C3C">
        <w:rPr>
          <w:rFonts w:ascii="Arial" w:hAnsi="Arial" w:cs="Arial"/>
          <w:color w:val="000000"/>
        </w:rPr>
        <w:t xml:space="preserve"> </w:t>
      </w:r>
      <w:r w:rsidRPr="00347C3C">
        <w:rPr>
          <w:rFonts w:ascii="Arial" w:hAnsi="Arial" w:cs="Arial"/>
          <w:color w:val="000000"/>
        </w:rPr>
        <w:t>se stessi</w:t>
      </w:r>
      <w:r w:rsidRPr="00347C3C">
        <w:rPr>
          <w:rFonts w:ascii="Arial" w:hAnsi="Arial" w:cs="Arial"/>
          <w:color w:val="000000"/>
        </w:rPr>
        <w:t xml:space="preserve">, </w:t>
      </w:r>
      <w:r w:rsidR="006E45FC" w:rsidRPr="00347C3C">
        <w:rPr>
          <w:rFonts w:ascii="Arial" w:hAnsi="Arial" w:cs="Arial"/>
          <w:color w:val="000000"/>
        </w:rPr>
        <w:t xml:space="preserve">di essere </w:t>
      </w:r>
      <w:r w:rsidRPr="00347C3C">
        <w:rPr>
          <w:rFonts w:ascii="Arial" w:hAnsi="Arial" w:cs="Arial"/>
          <w:color w:val="000000"/>
        </w:rPr>
        <w:t xml:space="preserve">il proprio fondamento </w:t>
      </w:r>
      <w:r w:rsidR="006E45FC" w:rsidRPr="00347C3C">
        <w:rPr>
          <w:rFonts w:ascii="Arial" w:hAnsi="Arial" w:cs="Arial"/>
          <w:color w:val="000000"/>
        </w:rPr>
        <w:t xml:space="preserve">è stato </w:t>
      </w:r>
      <w:r w:rsidR="00347C3C" w:rsidRPr="00347C3C">
        <w:rPr>
          <w:rFonts w:ascii="Arial" w:hAnsi="Arial" w:cs="Arial"/>
          <w:color w:val="000000"/>
        </w:rPr>
        <w:t xml:space="preserve">tragicamente </w:t>
      </w:r>
      <w:r w:rsidR="006E45FC" w:rsidRPr="00347C3C">
        <w:rPr>
          <w:rFonts w:ascii="Arial" w:hAnsi="Arial" w:cs="Arial"/>
          <w:color w:val="000000"/>
        </w:rPr>
        <w:t>smentito più volte dalla storia.</w:t>
      </w:r>
    </w:p>
    <w:p w:rsidR="00347C3C" w:rsidRPr="00347C3C" w:rsidRDefault="00806C3A" w:rsidP="00806C3A">
      <w:pPr>
        <w:spacing w:line="340" w:lineRule="exact"/>
        <w:jc w:val="center"/>
        <w:rPr>
          <w:rFonts w:ascii="Arial" w:hAnsi="Arial" w:cs="Arial"/>
        </w:rPr>
      </w:pPr>
      <w:r>
        <w:rPr>
          <w:rFonts w:ascii="Arial" w:hAnsi="Arial" w:cs="Arial"/>
        </w:rPr>
        <w:t>***</w:t>
      </w:r>
    </w:p>
    <w:p w:rsidR="006E45FC" w:rsidRPr="00347C3C" w:rsidRDefault="006E45FC" w:rsidP="00347C3C">
      <w:pPr>
        <w:spacing w:line="340" w:lineRule="exact"/>
        <w:jc w:val="both"/>
        <w:rPr>
          <w:rFonts w:ascii="Arial" w:hAnsi="Arial" w:cs="Arial"/>
        </w:rPr>
      </w:pPr>
      <w:r w:rsidRPr="00347C3C">
        <w:rPr>
          <w:rFonts w:ascii="Arial" w:hAnsi="Arial" w:cs="Arial"/>
        </w:rPr>
        <w:t>Nel trattare la relazione medico-paziente nel fine vita abbiamo spesso accennato ad alcuni concetti chiave quali libertà, autonomia, responsabilità morale</w:t>
      </w:r>
      <w:r w:rsidR="00347C3C" w:rsidRPr="00347C3C">
        <w:rPr>
          <w:rFonts w:ascii="Arial" w:hAnsi="Arial" w:cs="Arial"/>
        </w:rPr>
        <w:t>,</w:t>
      </w:r>
      <w:r w:rsidRPr="00347C3C">
        <w:rPr>
          <w:rFonts w:ascii="Arial" w:hAnsi="Arial" w:cs="Arial"/>
        </w:rPr>
        <w:t xml:space="preserve"> rispetto di </w:t>
      </w:r>
      <w:proofErr w:type="spellStart"/>
      <w:r w:rsidRPr="00347C3C">
        <w:rPr>
          <w:rFonts w:ascii="Arial" w:hAnsi="Arial" w:cs="Arial"/>
        </w:rPr>
        <w:t>s</w:t>
      </w:r>
      <w:r w:rsidR="00347C3C" w:rsidRPr="00347C3C">
        <w:rPr>
          <w:rFonts w:ascii="Arial" w:hAnsi="Arial" w:cs="Arial"/>
        </w:rPr>
        <w:t>è</w:t>
      </w:r>
      <w:proofErr w:type="spellEnd"/>
      <w:r w:rsidRPr="00347C3C">
        <w:rPr>
          <w:rFonts w:ascii="Arial" w:hAnsi="Arial" w:cs="Arial"/>
        </w:rPr>
        <w:t xml:space="preserve"> e degli altri. Potremmo racchiuderl</w:t>
      </w:r>
      <w:r w:rsidR="00347C3C" w:rsidRPr="00347C3C">
        <w:rPr>
          <w:rFonts w:ascii="Arial" w:hAnsi="Arial" w:cs="Arial"/>
        </w:rPr>
        <w:t>i</w:t>
      </w:r>
      <w:r w:rsidRPr="00347C3C">
        <w:rPr>
          <w:rFonts w:ascii="Arial" w:hAnsi="Arial" w:cs="Arial"/>
        </w:rPr>
        <w:t xml:space="preserve"> tutt</w:t>
      </w:r>
      <w:r w:rsidR="00347C3C" w:rsidRPr="00347C3C">
        <w:rPr>
          <w:rFonts w:ascii="Arial" w:hAnsi="Arial" w:cs="Arial"/>
        </w:rPr>
        <w:t>i</w:t>
      </w:r>
      <w:r w:rsidRPr="00347C3C">
        <w:rPr>
          <w:rFonts w:ascii="Arial" w:hAnsi="Arial" w:cs="Arial"/>
        </w:rPr>
        <w:t xml:space="preserve"> nel</w:t>
      </w:r>
      <w:r w:rsidR="00347C3C" w:rsidRPr="00347C3C">
        <w:rPr>
          <w:rFonts w:ascii="Arial" w:hAnsi="Arial" w:cs="Arial"/>
        </w:rPr>
        <w:t>l’unico</w:t>
      </w:r>
      <w:r w:rsidRPr="00347C3C">
        <w:rPr>
          <w:rFonts w:ascii="Arial" w:hAnsi="Arial" w:cs="Arial"/>
        </w:rPr>
        <w:t xml:space="preserve"> concetto di dignità.</w:t>
      </w:r>
    </w:p>
    <w:p w:rsidR="006E45FC" w:rsidRPr="00347C3C" w:rsidRDefault="006E45FC" w:rsidP="00347C3C">
      <w:pPr>
        <w:spacing w:line="340" w:lineRule="exact"/>
        <w:jc w:val="both"/>
        <w:rPr>
          <w:rFonts w:ascii="Arial" w:hAnsi="Arial" w:cs="Arial"/>
          <w:color w:val="000000"/>
        </w:rPr>
      </w:pPr>
      <w:r w:rsidRPr="00347C3C">
        <w:rPr>
          <w:rFonts w:ascii="Arial" w:hAnsi="Arial" w:cs="Arial"/>
        </w:rPr>
        <w:t xml:space="preserve">E allora concludiamo queste brevi riflessioni con un accenno alla Genesi e alla creazione dell’uomo. </w:t>
      </w:r>
      <w:r w:rsidR="00347C3C" w:rsidRPr="00347C3C">
        <w:rPr>
          <w:rFonts w:ascii="Arial" w:hAnsi="Arial" w:cs="Arial"/>
        </w:rPr>
        <w:t>Vi si dice che “l</w:t>
      </w:r>
      <w:r w:rsidRPr="00347C3C">
        <w:rPr>
          <w:rFonts w:ascii="Arial" w:hAnsi="Arial" w:cs="Arial"/>
        </w:rPr>
        <w:t>o fece a sua immagine e somiglianza</w:t>
      </w:r>
      <w:r w:rsidR="00347C3C" w:rsidRPr="00347C3C">
        <w:rPr>
          <w:rFonts w:ascii="Arial" w:hAnsi="Arial" w:cs="Arial"/>
        </w:rPr>
        <w:t>”</w:t>
      </w:r>
      <w:r w:rsidRPr="00347C3C">
        <w:rPr>
          <w:rFonts w:ascii="Arial" w:hAnsi="Arial" w:cs="Arial"/>
        </w:rPr>
        <w:t xml:space="preserve">: l’uomo ha un riflesso in </w:t>
      </w:r>
      <w:proofErr w:type="gramStart"/>
      <w:r w:rsidRPr="00347C3C">
        <w:rPr>
          <w:rFonts w:ascii="Arial" w:hAnsi="Arial" w:cs="Arial"/>
        </w:rPr>
        <w:t>se</w:t>
      </w:r>
      <w:proofErr w:type="gramEnd"/>
      <w:r w:rsidRPr="00347C3C">
        <w:rPr>
          <w:rFonts w:ascii="Arial" w:hAnsi="Arial" w:cs="Arial"/>
        </w:rPr>
        <w:t xml:space="preserve"> della luce divina, un’impronta che lo segna e lo rende unico e insostituibile nell’atto della creazione. Su questa frase, </w:t>
      </w:r>
      <w:r w:rsidR="00347C3C" w:rsidRPr="00347C3C">
        <w:rPr>
          <w:rFonts w:ascii="Arial" w:hAnsi="Arial" w:cs="Arial"/>
        </w:rPr>
        <w:t>“</w:t>
      </w:r>
      <w:r w:rsidRPr="00347C3C">
        <w:rPr>
          <w:rFonts w:ascii="Arial" w:hAnsi="Arial" w:cs="Arial"/>
        </w:rPr>
        <w:t>a sua immagine e somiglianza</w:t>
      </w:r>
      <w:r w:rsidR="00347C3C" w:rsidRPr="00347C3C">
        <w:rPr>
          <w:rFonts w:ascii="Arial" w:hAnsi="Arial" w:cs="Arial"/>
        </w:rPr>
        <w:t>”</w:t>
      </w:r>
      <w:r w:rsidRPr="00347C3C">
        <w:rPr>
          <w:rFonts w:ascii="Arial" w:hAnsi="Arial" w:cs="Arial"/>
        </w:rPr>
        <w:t>, si fonda il concetto di dignità cosi come si è sviluppato in tutto l’occidente a partire dall’antichità classica, dalla grecità arcaica, dal mondo omerico per</w:t>
      </w:r>
      <w:r w:rsidR="00347C3C" w:rsidRPr="00347C3C">
        <w:rPr>
          <w:rFonts w:ascii="Arial" w:hAnsi="Arial" w:cs="Arial"/>
        </w:rPr>
        <w:t xml:space="preserve"> </w:t>
      </w:r>
      <w:r w:rsidRPr="00347C3C">
        <w:rPr>
          <w:rFonts w:ascii="Arial" w:hAnsi="Arial" w:cs="Arial"/>
        </w:rPr>
        <w:t xml:space="preserve">passare alla tragedia, alla filosofia fino al cristianesimo ed al mondo moderno. Parole gravide di conseguenze. </w:t>
      </w:r>
      <w:r w:rsidR="00347C3C" w:rsidRPr="00347C3C">
        <w:rPr>
          <w:rFonts w:ascii="Arial" w:hAnsi="Arial" w:cs="Arial"/>
        </w:rPr>
        <w:t>“</w:t>
      </w:r>
      <w:r w:rsidRPr="00347C3C">
        <w:rPr>
          <w:rFonts w:ascii="Arial" w:hAnsi="Arial" w:cs="Arial"/>
        </w:rPr>
        <w:t xml:space="preserve">A </w:t>
      </w:r>
      <w:r w:rsidRPr="00347C3C">
        <w:rPr>
          <w:rFonts w:ascii="Arial" w:hAnsi="Arial" w:cs="Arial"/>
        </w:rPr>
        <w:t>sua immagine e somiglianza</w:t>
      </w:r>
      <w:r w:rsidR="00347C3C" w:rsidRPr="00347C3C">
        <w:rPr>
          <w:rFonts w:ascii="Arial" w:hAnsi="Arial" w:cs="Arial"/>
        </w:rPr>
        <w:t>”.</w:t>
      </w:r>
      <w:r w:rsidRPr="00347C3C">
        <w:rPr>
          <w:rFonts w:ascii="Arial" w:hAnsi="Arial" w:cs="Arial"/>
        </w:rPr>
        <w:t xml:space="preserve"> Si scorge quasi un contatto fisico, </w:t>
      </w:r>
      <w:r w:rsidRPr="00347C3C">
        <w:rPr>
          <w:rFonts w:ascii="Arial" w:hAnsi="Arial" w:cs="Arial"/>
          <w:color w:val="000000"/>
        </w:rPr>
        <w:t>una prossimità con il divino</w:t>
      </w:r>
      <w:r w:rsidRPr="00347C3C">
        <w:rPr>
          <w:rFonts w:ascii="Arial" w:hAnsi="Arial" w:cs="Arial"/>
          <w:color w:val="000000"/>
        </w:rPr>
        <w:t xml:space="preserve">, infatti </w:t>
      </w:r>
      <w:r w:rsidRPr="00347C3C">
        <w:rPr>
          <w:rFonts w:ascii="Arial" w:hAnsi="Arial" w:cs="Arial"/>
          <w:color w:val="000000"/>
        </w:rPr>
        <w:t xml:space="preserve">mentre le altre realtà le ha create con la parola l’uomo lo ha fatto con le sue </w:t>
      </w:r>
      <w:r w:rsidRPr="00347C3C">
        <w:rPr>
          <w:rFonts w:ascii="Arial" w:hAnsi="Arial" w:cs="Arial"/>
          <w:color w:val="000000"/>
        </w:rPr>
        <w:t xml:space="preserve">stesse </w:t>
      </w:r>
      <w:r w:rsidRPr="00347C3C">
        <w:rPr>
          <w:rFonts w:ascii="Arial" w:hAnsi="Arial" w:cs="Arial"/>
          <w:color w:val="000000"/>
        </w:rPr>
        <w:t>mani</w:t>
      </w:r>
      <w:r w:rsidRPr="00347C3C">
        <w:rPr>
          <w:rFonts w:ascii="Arial" w:hAnsi="Arial" w:cs="Arial"/>
          <w:color w:val="000000"/>
        </w:rPr>
        <w:t>.</w:t>
      </w:r>
    </w:p>
    <w:p w:rsidR="006E45FC" w:rsidRPr="00347C3C" w:rsidRDefault="006E45FC" w:rsidP="00347C3C">
      <w:pPr>
        <w:autoSpaceDE w:val="0"/>
        <w:autoSpaceDN w:val="0"/>
        <w:adjustRightInd w:val="0"/>
        <w:spacing w:line="340" w:lineRule="exact"/>
        <w:jc w:val="both"/>
        <w:rPr>
          <w:rFonts w:ascii="Arial" w:hAnsi="Arial" w:cs="Arial"/>
          <w:color w:val="000000"/>
        </w:rPr>
      </w:pPr>
      <w:r w:rsidRPr="00347C3C">
        <w:rPr>
          <w:rFonts w:ascii="Arial" w:hAnsi="Arial" w:cs="Arial"/>
          <w:color w:val="000000"/>
        </w:rPr>
        <w:t xml:space="preserve">Ma viene da chiedersi: </w:t>
      </w:r>
      <w:r w:rsidRPr="00347C3C">
        <w:rPr>
          <w:rFonts w:ascii="Arial" w:hAnsi="Arial" w:cs="Arial"/>
          <w:color w:val="000000"/>
        </w:rPr>
        <w:t>perché immagine e somiglianza</w:t>
      </w:r>
      <w:r w:rsidRPr="00347C3C">
        <w:rPr>
          <w:rFonts w:ascii="Arial" w:hAnsi="Arial" w:cs="Arial"/>
          <w:color w:val="000000"/>
        </w:rPr>
        <w:t>? N</w:t>
      </w:r>
      <w:r w:rsidRPr="00347C3C">
        <w:rPr>
          <w:rFonts w:ascii="Arial" w:hAnsi="Arial" w:cs="Arial"/>
          <w:color w:val="000000"/>
        </w:rPr>
        <w:t xml:space="preserve">on bastava </w:t>
      </w:r>
      <w:r w:rsidR="009B34B1" w:rsidRPr="00347C3C">
        <w:rPr>
          <w:rFonts w:ascii="Arial" w:hAnsi="Arial" w:cs="Arial"/>
          <w:color w:val="000000"/>
        </w:rPr>
        <w:t xml:space="preserve">soltanto </w:t>
      </w:r>
      <w:r w:rsidR="00347C3C" w:rsidRPr="00347C3C">
        <w:rPr>
          <w:rFonts w:ascii="Arial" w:hAnsi="Arial" w:cs="Arial"/>
          <w:color w:val="000000"/>
        </w:rPr>
        <w:t>“</w:t>
      </w:r>
      <w:r w:rsidR="009B34B1" w:rsidRPr="00347C3C">
        <w:rPr>
          <w:rFonts w:ascii="Arial" w:hAnsi="Arial" w:cs="Arial"/>
          <w:color w:val="000000"/>
        </w:rPr>
        <w:t xml:space="preserve">a </w:t>
      </w:r>
      <w:r w:rsidRPr="00347C3C">
        <w:rPr>
          <w:rFonts w:ascii="Arial" w:hAnsi="Arial" w:cs="Arial"/>
          <w:color w:val="000000"/>
        </w:rPr>
        <w:t>immagine</w:t>
      </w:r>
      <w:r w:rsidR="00347C3C" w:rsidRPr="00347C3C">
        <w:rPr>
          <w:rFonts w:ascii="Arial" w:hAnsi="Arial" w:cs="Arial"/>
          <w:color w:val="000000"/>
        </w:rPr>
        <w:t>”</w:t>
      </w:r>
      <w:r w:rsidR="009B34B1" w:rsidRPr="00347C3C">
        <w:rPr>
          <w:rFonts w:ascii="Arial" w:hAnsi="Arial" w:cs="Arial"/>
          <w:color w:val="000000"/>
        </w:rPr>
        <w:t xml:space="preserve">? In realtà </w:t>
      </w:r>
      <w:r w:rsidRPr="00347C3C">
        <w:rPr>
          <w:rFonts w:ascii="Arial" w:hAnsi="Arial" w:cs="Arial"/>
          <w:color w:val="000000"/>
        </w:rPr>
        <w:t xml:space="preserve">l’immagine è la forma divina </w:t>
      </w:r>
      <w:r w:rsidR="009B34B1" w:rsidRPr="00347C3C">
        <w:rPr>
          <w:rFonts w:ascii="Arial" w:hAnsi="Arial" w:cs="Arial"/>
          <w:color w:val="000000"/>
        </w:rPr>
        <w:t xml:space="preserve">presente </w:t>
      </w:r>
      <w:r w:rsidRPr="00347C3C">
        <w:rPr>
          <w:rFonts w:ascii="Arial" w:hAnsi="Arial" w:cs="Arial"/>
          <w:color w:val="000000"/>
        </w:rPr>
        <w:t>in tutti</w:t>
      </w:r>
      <w:r w:rsidR="009B34B1" w:rsidRPr="00347C3C">
        <w:rPr>
          <w:rFonts w:ascii="Arial" w:hAnsi="Arial" w:cs="Arial"/>
          <w:color w:val="000000"/>
        </w:rPr>
        <w:t xml:space="preserve">, invece </w:t>
      </w:r>
      <w:r w:rsidRPr="00347C3C">
        <w:rPr>
          <w:rFonts w:ascii="Arial" w:hAnsi="Arial" w:cs="Arial"/>
          <w:color w:val="000000"/>
        </w:rPr>
        <w:t xml:space="preserve">la somiglianza è </w:t>
      </w:r>
      <w:r w:rsidR="009B34B1" w:rsidRPr="00347C3C">
        <w:rPr>
          <w:rFonts w:ascii="Arial" w:hAnsi="Arial" w:cs="Arial"/>
          <w:color w:val="000000"/>
        </w:rPr>
        <w:lastRenderedPageBreak/>
        <w:t xml:space="preserve">lo sforzo richiesto </w:t>
      </w:r>
      <w:r w:rsidRPr="00347C3C">
        <w:rPr>
          <w:rFonts w:ascii="Arial" w:hAnsi="Arial" w:cs="Arial"/>
          <w:color w:val="000000"/>
        </w:rPr>
        <w:t xml:space="preserve">di portarsi all’altezza </w:t>
      </w:r>
      <w:proofErr w:type="gramStart"/>
      <w:r w:rsidRPr="00347C3C">
        <w:rPr>
          <w:rFonts w:ascii="Arial" w:hAnsi="Arial" w:cs="Arial"/>
          <w:color w:val="000000"/>
        </w:rPr>
        <w:t>dell’immagine</w:t>
      </w:r>
      <w:r w:rsidR="009B34B1" w:rsidRPr="00347C3C">
        <w:rPr>
          <w:rFonts w:ascii="Arial" w:hAnsi="Arial" w:cs="Arial"/>
          <w:color w:val="000000"/>
        </w:rPr>
        <w:t xml:space="preserve">: </w:t>
      </w:r>
      <w:r w:rsidRPr="00347C3C">
        <w:rPr>
          <w:rFonts w:ascii="Arial" w:hAnsi="Arial" w:cs="Arial"/>
          <w:color w:val="000000"/>
        </w:rPr>
        <w:t xml:space="preserve"> l’immagine</w:t>
      </w:r>
      <w:proofErr w:type="gramEnd"/>
      <w:r w:rsidR="009B34B1" w:rsidRPr="00347C3C">
        <w:rPr>
          <w:rFonts w:ascii="Arial" w:hAnsi="Arial" w:cs="Arial"/>
          <w:color w:val="000000"/>
        </w:rPr>
        <w:t xml:space="preserve"> cioè </w:t>
      </w:r>
      <w:r w:rsidRPr="00347C3C">
        <w:rPr>
          <w:rFonts w:ascii="Arial" w:hAnsi="Arial" w:cs="Arial"/>
          <w:color w:val="000000"/>
        </w:rPr>
        <w:t xml:space="preserve"> è ontologica</w:t>
      </w:r>
      <w:r w:rsidR="009B34B1" w:rsidRPr="00347C3C">
        <w:rPr>
          <w:rFonts w:ascii="Arial" w:hAnsi="Arial" w:cs="Arial"/>
          <w:color w:val="000000"/>
        </w:rPr>
        <w:t>,</w:t>
      </w:r>
      <w:r w:rsidRPr="00347C3C">
        <w:rPr>
          <w:rFonts w:ascii="Arial" w:hAnsi="Arial" w:cs="Arial"/>
          <w:color w:val="000000"/>
        </w:rPr>
        <w:t xml:space="preserve"> la somiglianza </w:t>
      </w:r>
      <w:r w:rsidR="009B34B1" w:rsidRPr="00347C3C">
        <w:rPr>
          <w:rFonts w:ascii="Arial" w:hAnsi="Arial" w:cs="Arial"/>
          <w:color w:val="000000"/>
        </w:rPr>
        <w:t xml:space="preserve">invece </w:t>
      </w:r>
      <w:r w:rsidRPr="00347C3C">
        <w:rPr>
          <w:rFonts w:ascii="Arial" w:hAnsi="Arial" w:cs="Arial"/>
          <w:color w:val="000000"/>
        </w:rPr>
        <w:t xml:space="preserve">è etica </w:t>
      </w:r>
      <w:r w:rsidR="009B34B1" w:rsidRPr="00347C3C">
        <w:rPr>
          <w:rFonts w:ascii="Arial" w:hAnsi="Arial" w:cs="Arial"/>
          <w:color w:val="000000"/>
        </w:rPr>
        <w:t xml:space="preserve">e </w:t>
      </w:r>
      <w:r w:rsidRPr="00347C3C">
        <w:rPr>
          <w:rFonts w:ascii="Arial" w:hAnsi="Arial" w:cs="Arial"/>
          <w:color w:val="000000"/>
        </w:rPr>
        <w:t>bisogna somigliare a quello che si è</w:t>
      </w:r>
      <w:r w:rsidR="00347C3C" w:rsidRPr="00347C3C">
        <w:rPr>
          <w:rFonts w:ascii="Arial" w:hAnsi="Arial" w:cs="Arial"/>
          <w:color w:val="000000"/>
        </w:rPr>
        <w:t>,</w:t>
      </w:r>
      <w:r w:rsidRPr="00347C3C">
        <w:rPr>
          <w:rFonts w:ascii="Arial" w:hAnsi="Arial" w:cs="Arial"/>
          <w:color w:val="000000"/>
        </w:rPr>
        <w:t xml:space="preserve"> perché se non si è all’altezza di ciò che si è</w:t>
      </w:r>
      <w:r w:rsidR="00347C3C" w:rsidRPr="00347C3C">
        <w:rPr>
          <w:rFonts w:ascii="Arial" w:hAnsi="Arial" w:cs="Arial"/>
          <w:color w:val="000000"/>
        </w:rPr>
        <w:t>,</w:t>
      </w:r>
      <w:r w:rsidRPr="00347C3C">
        <w:rPr>
          <w:rFonts w:ascii="Arial" w:hAnsi="Arial" w:cs="Arial"/>
          <w:color w:val="000000"/>
        </w:rPr>
        <w:t xml:space="preserve"> anche ciò che si è svanisce e nessuno più lo riconosce</w:t>
      </w:r>
      <w:r w:rsidR="00347C3C" w:rsidRPr="00347C3C">
        <w:rPr>
          <w:rFonts w:ascii="Arial" w:hAnsi="Arial" w:cs="Arial"/>
          <w:color w:val="000000"/>
        </w:rPr>
        <w:t xml:space="preserve">, e alla fine </w:t>
      </w:r>
      <w:r w:rsidRPr="00347C3C">
        <w:rPr>
          <w:rFonts w:ascii="Arial" w:hAnsi="Arial" w:cs="Arial"/>
          <w:color w:val="000000"/>
        </w:rPr>
        <w:t xml:space="preserve"> non c’è più dignità</w:t>
      </w:r>
      <w:r w:rsidR="009B34B1" w:rsidRPr="00347C3C">
        <w:rPr>
          <w:rFonts w:ascii="Arial" w:hAnsi="Arial" w:cs="Arial"/>
          <w:color w:val="000000"/>
        </w:rPr>
        <w:t xml:space="preserve">. </w:t>
      </w:r>
      <w:proofErr w:type="gramStart"/>
      <w:r w:rsidR="009B34B1" w:rsidRPr="00347C3C">
        <w:rPr>
          <w:rFonts w:ascii="Arial" w:hAnsi="Arial" w:cs="Arial"/>
          <w:color w:val="000000"/>
        </w:rPr>
        <w:t>Ma</w:t>
      </w:r>
      <w:r w:rsidRPr="00347C3C">
        <w:rPr>
          <w:rFonts w:ascii="Arial" w:hAnsi="Arial" w:cs="Arial"/>
          <w:color w:val="000000"/>
        </w:rPr>
        <w:t xml:space="preserve">  se</w:t>
      </w:r>
      <w:proofErr w:type="gramEnd"/>
      <w:r w:rsidRPr="00347C3C">
        <w:rPr>
          <w:rFonts w:ascii="Arial" w:hAnsi="Arial" w:cs="Arial"/>
          <w:color w:val="000000"/>
        </w:rPr>
        <w:t xml:space="preserve"> si lavora per essere quello che già si è</w:t>
      </w:r>
      <w:r w:rsidR="00347C3C" w:rsidRPr="00347C3C">
        <w:rPr>
          <w:rFonts w:ascii="Arial" w:hAnsi="Arial" w:cs="Arial"/>
          <w:color w:val="000000"/>
        </w:rPr>
        <w:t xml:space="preserve">, </w:t>
      </w:r>
      <w:r w:rsidR="009B34B1" w:rsidRPr="00347C3C">
        <w:rPr>
          <w:rFonts w:ascii="Arial" w:hAnsi="Arial" w:cs="Arial"/>
          <w:color w:val="000000"/>
        </w:rPr>
        <w:t xml:space="preserve">allora </w:t>
      </w:r>
      <w:r w:rsidRPr="00347C3C">
        <w:rPr>
          <w:rFonts w:ascii="Arial" w:hAnsi="Arial" w:cs="Arial"/>
          <w:color w:val="000000"/>
        </w:rPr>
        <w:t xml:space="preserve">c’è la </w:t>
      </w:r>
      <w:r w:rsidR="009B34B1" w:rsidRPr="00347C3C">
        <w:rPr>
          <w:rFonts w:ascii="Arial" w:hAnsi="Arial" w:cs="Arial"/>
          <w:color w:val="000000"/>
        </w:rPr>
        <w:t xml:space="preserve">vera </w:t>
      </w:r>
      <w:r w:rsidRPr="00347C3C">
        <w:rPr>
          <w:rFonts w:ascii="Arial" w:hAnsi="Arial" w:cs="Arial"/>
          <w:color w:val="000000"/>
        </w:rPr>
        <w:t>dignità</w:t>
      </w:r>
      <w:r w:rsidR="009B34B1" w:rsidRPr="00347C3C">
        <w:rPr>
          <w:rFonts w:ascii="Arial" w:hAnsi="Arial" w:cs="Arial"/>
          <w:color w:val="000000"/>
        </w:rPr>
        <w:t xml:space="preserve">, una dignità fondata sulla libertà, sul rispetto di sé e sulla responsabilità morale </w:t>
      </w:r>
      <w:r w:rsidRPr="00347C3C">
        <w:rPr>
          <w:rFonts w:ascii="Arial" w:hAnsi="Arial" w:cs="Arial"/>
          <w:color w:val="000000"/>
        </w:rPr>
        <w:t xml:space="preserve">e quindi </w:t>
      </w:r>
      <w:r w:rsidR="009B34B1" w:rsidRPr="00347C3C">
        <w:rPr>
          <w:rFonts w:ascii="Arial" w:hAnsi="Arial" w:cs="Arial"/>
          <w:color w:val="000000"/>
        </w:rPr>
        <w:t xml:space="preserve">una dignità intesa </w:t>
      </w:r>
      <w:r w:rsidRPr="00347C3C">
        <w:rPr>
          <w:rFonts w:ascii="Arial" w:hAnsi="Arial" w:cs="Arial"/>
          <w:color w:val="000000"/>
        </w:rPr>
        <w:t>come bene universale per tutti.</w:t>
      </w:r>
    </w:p>
    <w:p w:rsidR="006E45FC" w:rsidRPr="00347C3C" w:rsidRDefault="006E45FC" w:rsidP="00347C3C">
      <w:pPr>
        <w:spacing w:line="340" w:lineRule="exact"/>
        <w:jc w:val="both"/>
        <w:rPr>
          <w:rFonts w:ascii="Arial" w:hAnsi="Arial" w:cs="Arial"/>
          <w:color w:val="000000"/>
        </w:rPr>
      </w:pPr>
    </w:p>
    <w:p w:rsidR="006E45FC" w:rsidRPr="00347C3C" w:rsidRDefault="006E45FC" w:rsidP="00347C3C">
      <w:pPr>
        <w:spacing w:line="340" w:lineRule="exact"/>
        <w:jc w:val="both"/>
        <w:rPr>
          <w:rFonts w:ascii="Arial" w:hAnsi="Arial" w:cs="Arial"/>
        </w:rPr>
      </w:pPr>
    </w:p>
    <w:p w:rsidR="006E45FC" w:rsidRPr="00347C3C" w:rsidRDefault="006E45FC" w:rsidP="00347C3C">
      <w:pPr>
        <w:spacing w:line="340" w:lineRule="exact"/>
        <w:jc w:val="both"/>
        <w:rPr>
          <w:rFonts w:ascii="Arial" w:hAnsi="Arial" w:cs="Arial"/>
        </w:rPr>
      </w:pPr>
    </w:p>
    <w:p w:rsidR="000B5F0C" w:rsidRPr="00347C3C" w:rsidRDefault="000B5F0C" w:rsidP="00347C3C">
      <w:pPr>
        <w:pStyle w:val="NormaleWeb"/>
        <w:spacing w:line="340" w:lineRule="exact"/>
        <w:jc w:val="both"/>
        <w:rPr>
          <w:rFonts w:ascii="Arial" w:hAnsi="Arial" w:cs="Arial"/>
        </w:rPr>
      </w:pPr>
    </w:p>
    <w:sectPr w:rsidR="000B5F0C" w:rsidRPr="00347C3C" w:rsidSect="00DA1E1D">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A74" w:rsidRDefault="00152A74" w:rsidP="00057965">
      <w:r>
        <w:separator/>
      </w:r>
    </w:p>
  </w:endnote>
  <w:endnote w:type="continuationSeparator" w:id="0">
    <w:p w:rsidR="00152A74" w:rsidRDefault="00152A74" w:rsidP="00057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Next Medium">
    <w:panose1 w:val="020B06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A74" w:rsidRDefault="00152A74" w:rsidP="00057965">
      <w:r>
        <w:separator/>
      </w:r>
    </w:p>
  </w:footnote>
  <w:footnote w:type="continuationSeparator" w:id="0">
    <w:p w:rsidR="00152A74" w:rsidRDefault="00152A74" w:rsidP="00057965">
      <w:r>
        <w:continuationSeparator/>
      </w:r>
    </w:p>
  </w:footnote>
  <w:footnote w:id="1">
    <w:p w:rsidR="00057965" w:rsidRDefault="00057965" w:rsidP="00057965">
      <w:pPr>
        <w:pStyle w:val="Testonotaapidipagina"/>
        <w:jc w:val="both"/>
        <w:rPr>
          <w:color w:val="000000" w:themeColor="text1"/>
          <w:lang w:val="en-US"/>
        </w:rPr>
      </w:pPr>
      <w:r>
        <w:rPr>
          <w:rStyle w:val="Rimandonotaapidipagina"/>
        </w:rPr>
        <w:footnoteRef/>
      </w:r>
      <w:r w:rsidRPr="00057965">
        <w:t xml:space="preserve"> </w:t>
      </w:r>
      <w:hyperlink r:id="rId1" w:history="1">
        <w:proofErr w:type="spellStart"/>
        <w:r w:rsidRPr="00057965">
          <w:rPr>
            <w:rStyle w:val="Collegamentoipertestuale"/>
            <w:color w:val="000000" w:themeColor="text1"/>
            <w:u w:val="none"/>
          </w:rPr>
          <w:t>Hui</w:t>
        </w:r>
        <w:proofErr w:type="spellEnd"/>
        <w:r w:rsidRPr="00057965">
          <w:rPr>
            <w:rStyle w:val="Collegamentoipertestuale"/>
            <w:color w:val="000000" w:themeColor="text1"/>
            <w:u w:val="none"/>
          </w:rPr>
          <w:t xml:space="preserve"> D</w:t>
        </w:r>
      </w:hyperlink>
      <w:r w:rsidRPr="00057965">
        <w:rPr>
          <w:color w:val="000000" w:themeColor="text1"/>
          <w:vertAlign w:val="superscript"/>
        </w:rPr>
        <w:t>1</w:t>
      </w:r>
      <w:r w:rsidRPr="00057965">
        <w:rPr>
          <w:color w:val="000000" w:themeColor="text1"/>
        </w:rPr>
        <w:t>, </w:t>
      </w:r>
      <w:proofErr w:type="spellStart"/>
      <w:r w:rsidRPr="00057965">
        <w:rPr>
          <w:color w:val="000000" w:themeColor="text1"/>
        </w:rPr>
        <w:fldChar w:fldCharType="begin"/>
      </w:r>
      <w:r w:rsidRPr="00057965">
        <w:rPr>
          <w:color w:val="000000" w:themeColor="text1"/>
        </w:rPr>
        <w:instrText xml:space="preserve"> HYPERLINK "https://www.ncbi.nlm.nih.gov/pubmed/?term=Dev%20R%5bAuthor%5d&amp;cauthor=true&amp;cauthor_uid=26509860" </w:instrText>
      </w:r>
      <w:r w:rsidRPr="00057965">
        <w:rPr>
          <w:color w:val="000000" w:themeColor="text1"/>
        </w:rPr>
        <w:fldChar w:fldCharType="separate"/>
      </w:r>
      <w:r w:rsidRPr="00057965">
        <w:rPr>
          <w:rStyle w:val="Collegamentoipertestuale"/>
          <w:color w:val="000000" w:themeColor="text1"/>
          <w:u w:val="none"/>
        </w:rPr>
        <w:t>Dev</w:t>
      </w:r>
      <w:proofErr w:type="spellEnd"/>
      <w:r w:rsidRPr="00057965">
        <w:rPr>
          <w:rStyle w:val="Collegamentoipertestuale"/>
          <w:color w:val="000000" w:themeColor="text1"/>
          <w:u w:val="none"/>
        </w:rPr>
        <w:t xml:space="preserve"> R</w:t>
      </w:r>
      <w:r w:rsidRPr="00057965">
        <w:rPr>
          <w:color w:val="000000" w:themeColor="text1"/>
          <w:lang w:val="en-US"/>
        </w:rPr>
        <w:fldChar w:fldCharType="end"/>
      </w:r>
      <w:r w:rsidRPr="00057965">
        <w:rPr>
          <w:color w:val="000000" w:themeColor="text1"/>
        </w:rPr>
        <w:t>, </w:t>
      </w:r>
      <w:proofErr w:type="spellStart"/>
      <w:r w:rsidRPr="00057965">
        <w:rPr>
          <w:color w:val="000000" w:themeColor="text1"/>
        </w:rPr>
        <w:fldChar w:fldCharType="begin"/>
      </w:r>
      <w:r w:rsidRPr="00057965">
        <w:rPr>
          <w:color w:val="000000" w:themeColor="text1"/>
        </w:rPr>
        <w:instrText xml:space="preserve"> HYPERLINK "https://www.ncbi.nlm.nih.gov/pubmed/?term=Bruera%20E%5bAuthor%5d&amp;cauthor=true&amp;cauthor_uid=26509860" </w:instrText>
      </w:r>
      <w:r w:rsidRPr="00057965">
        <w:rPr>
          <w:color w:val="000000" w:themeColor="text1"/>
        </w:rPr>
        <w:fldChar w:fldCharType="separate"/>
      </w:r>
      <w:r w:rsidRPr="00057965">
        <w:rPr>
          <w:rStyle w:val="Collegamentoipertestuale"/>
          <w:color w:val="000000" w:themeColor="text1"/>
          <w:u w:val="none"/>
        </w:rPr>
        <w:t>Bruera</w:t>
      </w:r>
      <w:proofErr w:type="spellEnd"/>
      <w:r w:rsidRPr="00057965">
        <w:rPr>
          <w:rStyle w:val="Collegamentoipertestuale"/>
          <w:color w:val="000000" w:themeColor="text1"/>
          <w:u w:val="none"/>
        </w:rPr>
        <w:t xml:space="preserve"> E</w:t>
      </w:r>
      <w:r w:rsidRPr="00057965">
        <w:rPr>
          <w:color w:val="000000" w:themeColor="text1"/>
          <w:lang w:val="en-US"/>
        </w:rPr>
        <w:fldChar w:fldCharType="end"/>
      </w:r>
      <w:r w:rsidRPr="00057965">
        <w:rPr>
          <w:color w:val="000000" w:themeColor="text1"/>
        </w:rPr>
        <w:t xml:space="preserve">. </w:t>
      </w:r>
      <w:r w:rsidRPr="00057965">
        <w:rPr>
          <w:bCs/>
          <w:color w:val="000000" w:themeColor="text1"/>
          <w:lang w:val="en-US"/>
        </w:rPr>
        <w:t>The last days of life: symptom burden and impact on nutrition and hydration in cancer </w:t>
      </w:r>
      <w:proofErr w:type="spellStart"/>
      <w:r w:rsidRPr="00057965">
        <w:rPr>
          <w:bCs/>
          <w:color w:val="000000" w:themeColor="text1"/>
          <w:lang w:val="en-US"/>
        </w:rPr>
        <w:t>patients.</w:t>
      </w:r>
      <w:hyperlink r:id="rId2" w:history="1">
        <w:r w:rsidRPr="00057965">
          <w:rPr>
            <w:rStyle w:val="Collegamentoipertestuale"/>
            <w:color w:val="000000" w:themeColor="text1"/>
            <w:u w:val="none"/>
            <w:lang w:val="en-US"/>
          </w:rPr>
          <w:t>Curr</w:t>
        </w:r>
        <w:proofErr w:type="spellEnd"/>
        <w:r w:rsidRPr="00057965">
          <w:rPr>
            <w:rStyle w:val="Collegamentoipertestuale"/>
            <w:color w:val="000000" w:themeColor="text1"/>
            <w:u w:val="none"/>
            <w:lang w:val="en-US"/>
          </w:rPr>
          <w:t xml:space="preserve"> </w:t>
        </w:r>
        <w:proofErr w:type="spellStart"/>
        <w:r w:rsidRPr="00057965">
          <w:rPr>
            <w:rStyle w:val="Collegamentoipertestuale"/>
            <w:color w:val="000000" w:themeColor="text1"/>
            <w:u w:val="none"/>
            <w:lang w:val="en-US"/>
          </w:rPr>
          <w:t>Opin</w:t>
        </w:r>
        <w:proofErr w:type="spellEnd"/>
        <w:r w:rsidRPr="00057965">
          <w:rPr>
            <w:rStyle w:val="Collegamentoipertestuale"/>
            <w:color w:val="000000" w:themeColor="text1"/>
            <w:u w:val="none"/>
            <w:lang w:val="en-US"/>
          </w:rPr>
          <w:t xml:space="preserve"> Support </w:t>
        </w:r>
        <w:proofErr w:type="spellStart"/>
        <w:r w:rsidRPr="00057965">
          <w:rPr>
            <w:rStyle w:val="Collegamentoipertestuale"/>
            <w:color w:val="000000" w:themeColor="text1"/>
            <w:u w:val="none"/>
            <w:lang w:val="en-US"/>
          </w:rPr>
          <w:t>Palliat</w:t>
        </w:r>
        <w:proofErr w:type="spellEnd"/>
        <w:r w:rsidRPr="00057965">
          <w:rPr>
            <w:rStyle w:val="Collegamentoipertestuale"/>
            <w:color w:val="000000" w:themeColor="text1"/>
            <w:u w:val="none"/>
            <w:lang w:val="en-US"/>
          </w:rPr>
          <w:t xml:space="preserve"> Care.</w:t>
        </w:r>
      </w:hyperlink>
      <w:r w:rsidRPr="00057965">
        <w:rPr>
          <w:color w:val="000000" w:themeColor="text1"/>
          <w:lang w:val="en-US"/>
        </w:rPr>
        <w:t xml:space="preserve"> 2015 Dec;9(4):346-54. </w:t>
      </w:r>
      <w:proofErr w:type="spellStart"/>
      <w:r w:rsidRPr="00057965">
        <w:rPr>
          <w:color w:val="000000" w:themeColor="text1"/>
          <w:lang w:val="en-US"/>
        </w:rPr>
        <w:t>doi</w:t>
      </w:r>
      <w:proofErr w:type="spellEnd"/>
      <w:r w:rsidRPr="00057965">
        <w:rPr>
          <w:color w:val="000000" w:themeColor="text1"/>
          <w:lang w:val="en-US"/>
        </w:rPr>
        <w:t>: 10.1097/SPC.0000000000000171</w:t>
      </w:r>
    </w:p>
    <w:p w:rsidR="00806C3A" w:rsidRPr="00057965" w:rsidRDefault="00806C3A" w:rsidP="00057965">
      <w:pPr>
        <w:pStyle w:val="Testonotaapidipagina"/>
        <w:jc w:val="both"/>
        <w:rPr>
          <w:lang w:val="en-US"/>
        </w:rPr>
      </w:pPr>
      <w:bookmarkStart w:id="0" w:name="_GoBack"/>
      <w:bookmarkEnd w:id="0"/>
    </w:p>
  </w:footnote>
  <w:footnote w:id="2">
    <w:p w:rsidR="00AB03E9" w:rsidRPr="003F12C6" w:rsidRDefault="00AB03E9" w:rsidP="00AE0D58">
      <w:pPr>
        <w:pStyle w:val="Testonotaapidipagina"/>
        <w:jc w:val="both"/>
        <w:rPr>
          <w:bCs/>
          <w:color w:val="000000" w:themeColor="text1"/>
          <w:lang w:val="en-US"/>
        </w:rPr>
      </w:pPr>
      <w:r>
        <w:rPr>
          <w:rStyle w:val="Rimandonotaapidipagina"/>
        </w:rPr>
        <w:footnoteRef/>
      </w:r>
      <w:r w:rsidRPr="00AB03E9">
        <w:rPr>
          <w:lang w:val="en-US"/>
        </w:rPr>
        <w:t xml:space="preserve"> </w:t>
      </w:r>
      <w:hyperlink r:id="rId3" w:history="1">
        <w:r w:rsidRPr="00AB03E9">
          <w:rPr>
            <w:rStyle w:val="Collegamentoipertestuale"/>
            <w:color w:val="000000" w:themeColor="text1"/>
            <w:u w:val="none"/>
            <w:lang w:val="en-US"/>
          </w:rPr>
          <w:t>Smith L</w:t>
        </w:r>
      </w:hyperlink>
      <w:r w:rsidRPr="00AB03E9">
        <w:rPr>
          <w:color w:val="000000" w:themeColor="text1"/>
          <w:vertAlign w:val="superscript"/>
          <w:lang w:val="en-US"/>
        </w:rPr>
        <w:t>1</w:t>
      </w:r>
      <w:r w:rsidRPr="00AB03E9">
        <w:rPr>
          <w:color w:val="000000" w:themeColor="text1"/>
          <w:lang w:val="en-US"/>
        </w:rPr>
        <w:t>, </w:t>
      </w:r>
      <w:hyperlink r:id="rId4" w:history="1">
        <w:r w:rsidRPr="00AB03E9">
          <w:rPr>
            <w:rStyle w:val="Collegamentoipertestuale"/>
            <w:color w:val="000000" w:themeColor="text1"/>
            <w:u w:val="none"/>
            <w:lang w:val="en-US"/>
          </w:rPr>
          <w:t>Ferguson R</w:t>
        </w:r>
      </w:hyperlink>
      <w:r w:rsidRPr="00AB03E9">
        <w:rPr>
          <w:color w:val="000000" w:themeColor="text1"/>
          <w:lang w:val="en-US"/>
        </w:rPr>
        <w:t>.</w:t>
      </w:r>
      <w:r w:rsidRPr="00AB03E9">
        <w:rPr>
          <w:rFonts w:ascii="Arial" w:eastAsia="Avenir Next Medium" w:hAnsi="Arial" w:cs="Avenir Next Medium"/>
          <w:bCs/>
          <w:color w:val="000000" w:themeColor="text1"/>
          <w:sz w:val="48"/>
          <w:szCs w:val="48"/>
          <w:lang w:val="en-US" w:eastAsia="it-IT"/>
        </w:rPr>
        <w:t xml:space="preserve"> </w:t>
      </w:r>
      <w:r w:rsidRPr="00AB03E9">
        <w:rPr>
          <w:bCs/>
          <w:color w:val="000000" w:themeColor="text1"/>
          <w:lang w:val="en-US"/>
        </w:rPr>
        <w:t xml:space="preserve">Artificial Nutrition and Hydration in People </w:t>
      </w:r>
      <w:proofErr w:type="gramStart"/>
      <w:r w:rsidRPr="00AB03E9">
        <w:rPr>
          <w:bCs/>
          <w:color w:val="000000" w:themeColor="text1"/>
          <w:lang w:val="en-US"/>
        </w:rPr>
        <w:t>With</w:t>
      </w:r>
      <w:proofErr w:type="gramEnd"/>
      <w:r w:rsidRPr="00AB03E9">
        <w:rPr>
          <w:bCs/>
          <w:color w:val="000000" w:themeColor="text1"/>
          <w:lang w:val="en-US"/>
        </w:rPr>
        <w:t xml:space="preserve"> Late-Stage Dementia. </w:t>
      </w:r>
      <w:hyperlink r:id="rId5" w:history="1">
        <w:r w:rsidRPr="003F12C6">
          <w:rPr>
            <w:rStyle w:val="Collegamentoipertestuale"/>
            <w:bCs/>
            <w:color w:val="000000" w:themeColor="text1"/>
            <w:u w:val="none"/>
            <w:lang w:val="en-US"/>
          </w:rPr>
          <w:t xml:space="preserve">Home </w:t>
        </w:r>
        <w:proofErr w:type="spellStart"/>
        <w:r w:rsidRPr="003F12C6">
          <w:rPr>
            <w:rStyle w:val="Collegamentoipertestuale"/>
            <w:bCs/>
            <w:color w:val="000000" w:themeColor="text1"/>
            <w:u w:val="none"/>
            <w:lang w:val="en-US"/>
          </w:rPr>
          <w:t>Healthc</w:t>
        </w:r>
        <w:proofErr w:type="spellEnd"/>
        <w:r w:rsidRPr="003F12C6">
          <w:rPr>
            <w:rStyle w:val="Collegamentoipertestuale"/>
            <w:bCs/>
            <w:color w:val="000000" w:themeColor="text1"/>
            <w:u w:val="none"/>
            <w:lang w:val="en-US"/>
          </w:rPr>
          <w:t xml:space="preserve"> Now.</w:t>
        </w:r>
      </w:hyperlink>
      <w:r w:rsidRPr="003F12C6">
        <w:rPr>
          <w:bCs/>
          <w:color w:val="000000" w:themeColor="text1"/>
          <w:lang w:val="en-US"/>
        </w:rPr>
        <w:t> 2017 Jun;35(6):321-325. doi: 10.1097/NHH.0000000000000550.</w:t>
      </w:r>
    </w:p>
    <w:p w:rsidR="00B7621E" w:rsidRPr="003F12C6" w:rsidRDefault="00B7621E" w:rsidP="00AE0D58">
      <w:pPr>
        <w:pStyle w:val="Testonotaapidipagina"/>
        <w:jc w:val="both"/>
        <w:rPr>
          <w:bCs/>
          <w:color w:val="000000" w:themeColor="text1"/>
          <w:lang w:val="en-US"/>
        </w:rPr>
      </w:pPr>
    </w:p>
  </w:footnote>
  <w:footnote w:id="3">
    <w:p w:rsidR="00AE0D58" w:rsidRPr="00AE0D58" w:rsidRDefault="00AE0D58" w:rsidP="00AE0D58">
      <w:pPr>
        <w:pStyle w:val="Testonotaapidipagina"/>
        <w:jc w:val="both"/>
        <w:rPr>
          <w:lang w:val="en-US"/>
        </w:rPr>
      </w:pPr>
      <w:r>
        <w:rPr>
          <w:rStyle w:val="Rimandonotaapidipagina"/>
        </w:rPr>
        <w:footnoteRef/>
      </w:r>
      <w:r w:rsidRPr="00AE0D58">
        <w:rPr>
          <w:lang w:val="en-US"/>
        </w:rPr>
        <w:t xml:space="preserve"> </w:t>
      </w:r>
      <w:hyperlink r:id="rId6" w:history="1">
        <w:proofErr w:type="spellStart"/>
        <w:r w:rsidRPr="00AE0D58">
          <w:rPr>
            <w:rStyle w:val="Collegamentoipertestuale"/>
            <w:lang w:val="en-US"/>
          </w:rPr>
          <w:t>Druml</w:t>
        </w:r>
        <w:proofErr w:type="spellEnd"/>
        <w:r w:rsidRPr="00AE0D58">
          <w:rPr>
            <w:rStyle w:val="Collegamentoipertestuale"/>
            <w:lang w:val="en-US"/>
          </w:rPr>
          <w:t xml:space="preserve"> C</w:t>
        </w:r>
      </w:hyperlink>
      <w:r w:rsidRPr="00AE0D58">
        <w:rPr>
          <w:vertAlign w:val="superscript"/>
          <w:lang w:val="en-US"/>
        </w:rPr>
        <w:t>1</w:t>
      </w:r>
      <w:r w:rsidRPr="00AE0D58">
        <w:rPr>
          <w:lang w:val="en-US"/>
        </w:rPr>
        <w:t xml:space="preserve"> et all. </w:t>
      </w:r>
      <w:r w:rsidRPr="00AE0D58">
        <w:rPr>
          <w:b/>
          <w:bCs/>
          <w:lang w:val="en-US"/>
        </w:rPr>
        <w:t>ESPEN guideline on ethical aspects of artificial nutrition and hydration.</w:t>
      </w:r>
      <w:r w:rsidRPr="00AE0D58">
        <w:rPr>
          <w:lang w:val="en-US"/>
        </w:rPr>
        <w:t xml:space="preserve"> </w:t>
      </w:r>
      <w:hyperlink r:id="rId7" w:history="1">
        <w:proofErr w:type="spellStart"/>
        <w:r w:rsidRPr="00AE0D58">
          <w:rPr>
            <w:rStyle w:val="Collegamentoipertestuale"/>
            <w:lang w:val="en-US"/>
          </w:rPr>
          <w:t>Clin</w:t>
        </w:r>
        <w:proofErr w:type="spellEnd"/>
        <w:r w:rsidRPr="00AE0D58">
          <w:rPr>
            <w:rStyle w:val="Collegamentoipertestuale"/>
            <w:lang w:val="en-US"/>
          </w:rPr>
          <w:t xml:space="preserve"> </w:t>
        </w:r>
        <w:proofErr w:type="spellStart"/>
        <w:r w:rsidRPr="00AE0D58">
          <w:rPr>
            <w:rStyle w:val="Collegamentoipertestuale"/>
            <w:lang w:val="en-US"/>
          </w:rPr>
          <w:t>Nutr</w:t>
        </w:r>
        <w:proofErr w:type="spellEnd"/>
        <w:r w:rsidRPr="00AE0D58">
          <w:rPr>
            <w:rStyle w:val="Collegamentoipertestuale"/>
            <w:lang w:val="en-US"/>
          </w:rPr>
          <w:t>.</w:t>
        </w:r>
      </w:hyperlink>
      <w:r w:rsidRPr="00AE0D58">
        <w:rPr>
          <w:lang w:val="en-US"/>
        </w:rPr>
        <w:t xml:space="preserve"> 2016 Jun;35(3):545-56. </w:t>
      </w:r>
      <w:proofErr w:type="spellStart"/>
      <w:r w:rsidRPr="00AE0D58">
        <w:rPr>
          <w:lang w:val="en-US"/>
        </w:rPr>
        <w:t>doi</w:t>
      </w:r>
      <w:proofErr w:type="spellEnd"/>
      <w:r w:rsidRPr="00AE0D58">
        <w:rPr>
          <w:lang w:val="en-US"/>
        </w:rPr>
        <w:t xml:space="preserve">: 10.1016/j.clnu.2016.02.006. </w:t>
      </w:r>
      <w:proofErr w:type="spellStart"/>
      <w:r w:rsidRPr="00AE0D58">
        <w:rPr>
          <w:lang w:val="en-US"/>
        </w:rPr>
        <w:t>Epub</w:t>
      </w:r>
      <w:proofErr w:type="spellEnd"/>
      <w:r w:rsidRPr="00AE0D58">
        <w:rPr>
          <w:lang w:val="en-US"/>
        </w:rPr>
        <w:t xml:space="preserve"> 2016 Feb 16.</w:t>
      </w:r>
    </w:p>
    <w:p w:rsidR="00AE0D58" w:rsidRPr="00AE0D58" w:rsidRDefault="00AE0D58">
      <w:pPr>
        <w:pStyle w:val="Testonotaapidipagina"/>
        <w:rPr>
          <w:lang w:val="en-US"/>
        </w:rPr>
      </w:pPr>
    </w:p>
  </w:footnote>
  <w:footnote w:id="4">
    <w:p w:rsidR="00B7621E" w:rsidRDefault="00B7621E">
      <w:pPr>
        <w:pStyle w:val="Testonotaapidipagina"/>
      </w:pPr>
      <w:r>
        <w:rPr>
          <w:rStyle w:val="Rimandonotaapidipagina"/>
        </w:rPr>
        <w:footnoteRef/>
      </w:r>
      <w:r>
        <w:t xml:space="preserve">  Padre </w:t>
      </w:r>
      <w:proofErr w:type="spellStart"/>
      <w:proofErr w:type="gramStart"/>
      <w:r>
        <w:t>C.Casalone</w:t>
      </w:r>
      <w:proofErr w:type="spellEnd"/>
      <w:proofErr w:type="gramEnd"/>
      <w:r>
        <w:t>. Abitare responsabilmente il tempo delle D.A.T. Aggiornamenti Sociali, febbraio 2018. Rivista dei gesuiti italiani.</w:t>
      </w:r>
    </w:p>
  </w:footnote>
  <w:footnote w:id="5">
    <w:p w:rsidR="00200A46" w:rsidRPr="00200A46" w:rsidRDefault="00200A46" w:rsidP="00200A46">
      <w:pPr>
        <w:pStyle w:val="Testonotaapidipagina"/>
        <w:rPr>
          <w:lang w:val="en-US"/>
        </w:rPr>
      </w:pPr>
      <w:r>
        <w:rPr>
          <w:rStyle w:val="Rimandonotaapidipagina"/>
        </w:rPr>
        <w:footnoteRef/>
      </w:r>
      <w:r w:rsidRPr="00200A46">
        <w:rPr>
          <w:lang w:val="en-US"/>
        </w:rPr>
        <w:t xml:space="preserve"> </w:t>
      </w:r>
      <w:r w:rsidRPr="00200A46">
        <w:rPr>
          <w:color w:val="000000" w:themeColor="text1"/>
          <w:lang w:val="en-US"/>
        </w:rPr>
        <w:t xml:space="preserve">N </w:t>
      </w:r>
      <w:proofErr w:type="spellStart"/>
      <w:r w:rsidRPr="00200A46">
        <w:rPr>
          <w:color w:val="000000" w:themeColor="text1"/>
          <w:lang w:val="en-US"/>
        </w:rPr>
        <w:t>Engl</w:t>
      </w:r>
      <w:proofErr w:type="spellEnd"/>
      <w:r w:rsidRPr="00200A46">
        <w:rPr>
          <w:color w:val="000000" w:themeColor="text1"/>
          <w:lang w:val="en-US"/>
        </w:rPr>
        <w:t xml:space="preserve"> J Med </w:t>
      </w:r>
      <w:hyperlink r:id="rId8" w:history="1">
        <w:r w:rsidRPr="00200A46">
          <w:rPr>
            <w:rStyle w:val="Collegamentoipertestuale"/>
            <w:color w:val="000000" w:themeColor="text1"/>
            <w:u w:val="none"/>
            <w:lang w:val="en-US"/>
          </w:rPr>
          <w:t>May 31, 2018</w:t>
        </w:r>
      </w:hyperlink>
      <w:r w:rsidRPr="00200A46">
        <w:rPr>
          <w:color w:val="000000" w:themeColor="text1"/>
          <w:lang w:val="en-US"/>
        </w:rPr>
        <w:t xml:space="preserve"> ; 378:2060-</w:t>
      </w:r>
      <w:proofErr w:type="gramStart"/>
      <w:r w:rsidRPr="00200A46">
        <w:rPr>
          <w:color w:val="000000" w:themeColor="text1"/>
          <w:lang w:val="en-US"/>
        </w:rPr>
        <w:t>2062;DOI</w:t>
      </w:r>
      <w:proofErr w:type="gramEnd"/>
      <w:r w:rsidRPr="00200A46">
        <w:rPr>
          <w:color w:val="000000" w:themeColor="text1"/>
          <w:lang w:val="en-US"/>
        </w:rPr>
        <w:t>: 10.1056/NEJMp1802218</w:t>
      </w:r>
    </w:p>
    <w:p w:rsidR="00200A46" w:rsidRPr="00200A46" w:rsidRDefault="00200A46">
      <w:pPr>
        <w:pStyle w:val="Testonotaapidipagina"/>
        <w:rPr>
          <w:lang w:val="en-US"/>
        </w:rPr>
      </w:pPr>
    </w:p>
  </w:footnote>
  <w:footnote w:id="6">
    <w:p w:rsidR="00590B16" w:rsidRDefault="00590B16">
      <w:pPr>
        <w:pStyle w:val="Testonotaapidipagina"/>
      </w:pPr>
      <w:r>
        <w:rPr>
          <w:rStyle w:val="Rimandonotaapidipagina"/>
        </w:rPr>
        <w:footnoteRef/>
      </w:r>
      <w:r>
        <w:t xml:space="preserve"> </w:t>
      </w:r>
      <w:proofErr w:type="spellStart"/>
      <w:proofErr w:type="gramStart"/>
      <w:r>
        <w:t>R.Dworkin</w:t>
      </w:r>
      <w:proofErr w:type="spellEnd"/>
      <w:proofErr w:type="gramEnd"/>
      <w:r>
        <w:t>. Giustizia per i ricci. Feltrinelli editore.</w:t>
      </w:r>
    </w:p>
    <w:p w:rsidR="00936A1D" w:rsidRDefault="00936A1D">
      <w:pPr>
        <w:pStyle w:val="Testonotaapidipagina"/>
      </w:pPr>
    </w:p>
  </w:footnote>
  <w:footnote w:id="7">
    <w:p w:rsidR="00936A1D" w:rsidRDefault="00936A1D">
      <w:pPr>
        <w:pStyle w:val="Testonotaapidipagina"/>
      </w:pPr>
      <w:r>
        <w:rPr>
          <w:rStyle w:val="Rimandonotaapidipagina"/>
        </w:rPr>
        <w:footnoteRef/>
      </w:r>
      <w:r>
        <w:t xml:space="preserve"> </w:t>
      </w:r>
      <w:proofErr w:type="spellStart"/>
      <w:proofErr w:type="gramStart"/>
      <w:r>
        <w:t>J.Rawls</w:t>
      </w:r>
      <w:proofErr w:type="spellEnd"/>
      <w:proofErr w:type="gramEnd"/>
      <w:r>
        <w:t>. Una teoria della giustizia. Feltrinelli editore.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192999"/>
    <w:multiLevelType w:val="hybridMultilevel"/>
    <w:tmpl w:val="B73AC7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F26732"/>
    <w:multiLevelType w:val="hybridMultilevel"/>
    <w:tmpl w:val="305219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E1020C0"/>
    <w:multiLevelType w:val="hybridMultilevel"/>
    <w:tmpl w:val="2FCAAD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59C2DE4"/>
    <w:multiLevelType w:val="hybridMultilevel"/>
    <w:tmpl w:val="E716E2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C9"/>
    <w:rsid w:val="000222BB"/>
    <w:rsid w:val="00057965"/>
    <w:rsid w:val="000638D6"/>
    <w:rsid w:val="00070D82"/>
    <w:rsid w:val="000B5F0C"/>
    <w:rsid w:val="000B6BD7"/>
    <w:rsid w:val="00103F53"/>
    <w:rsid w:val="001345D1"/>
    <w:rsid w:val="00141A73"/>
    <w:rsid w:val="00152A74"/>
    <w:rsid w:val="00171E1C"/>
    <w:rsid w:val="001C2E62"/>
    <w:rsid w:val="00200A46"/>
    <w:rsid w:val="00203CC8"/>
    <w:rsid w:val="002048CF"/>
    <w:rsid w:val="00216C36"/>
    <w:rsid w:val="00235054"/>
    <w:rsid w:val="00254DC9"/>
    <w:rsid w:val="002655E5"/>
    <w:rsid w:val="002D3C0B"/>
    <w:rsid w:val="00313F74"/>
    <w:rsid w:val="00317AAE"/>
    <w:rsid w:val="00347C3C"/>
    <w:rsid w:val="00385FB3"/>
    <w:rsid w:val="003926A4"/>
    <w:rsid w:val="003937FE"/>
    <w:rsid w:val="003C6FF7"/>
    <w:rsid w:val="003F12C6"/>
    <w:rsid w:val="00433BE9"/>
    <w:rsid w:val="00451C89"/>
    <w:rsid w:val="00476087"/>
    <w:rsid w:val="004760A5"/>
    <w:rsid w:val="004801E0"/>
    <w:rsid w:val="00483A63"/>
    <w:rsid w:val="004B5F10"/>
    <w:rsid w:val="00502CE5"/>
    <w:rsid w:val="0050495A"/>
    <w:rsid w:val="00527670"/>
    <w:rsid w:val="005570C7"/>
    <w:rsid w:val="005643A7"/>
    <w:rsid w:val="00570AF6"/>
    <w:rsid w:val="00590B16"/>
    <w:rsid w:val="005C6B87"/>
    <w:rsid w:val="005D5C76"/>
    <w:rsid w:val="006335A7"/>
    <w:rsid w:val="006526A2"/>
    <w:rsid w:val="006542A7"/>
    <w:rsid w:val="00671A60"/>
    <w:rsid w:val="00675479"/>
    <w:rsid w:val="006E45FC"/>
    <w:rsid w:val="006E5943"/>
    <w:rsid w:val="006F6378"/>
    <w:rsid w:val="00762D32"/>
    <w:rsid w:val="00796788"/>
    <w:rsid w:val="007C4E6B"/>
    <w:rsid w:val="0080097B"/>
    <w:rsid w:val="00806C3A"/>
    <w:rsid w:val="008121A8"/>
    <w:rsid w:val="00817FE8"/>
    <w:rsid w:val="00845AA8"/>
    <w:rsid w:val="00936A1D"/>
    <w:rsid w:val="00950C95"/>
    <w:rsid w:val="0095473F"/>
    <w:rsid w:val="009B34B1"/>
    <w:rsid w:val="00A57D03"/>
    <w:rsid w:val="00AB03E9"/>
    <w:rsid w:val="00AB4CB5"/>
    <w:rsid w:val="00AB6C6E"/>
    <w:rsid w:val="00AC14F2"/>
    <w:rsid w:val="00AD2317"/>
    <w:rsid w:val="00AE0D58"/>
    <w:rsid w:val="00B02B2E"/>
    <w:rsid w:val="00B065A2"/>
    <w:rsid w:val="00B07C75"/>
    <w:rsid w:val="00B509E9"/>
    <w:rsid w:val="00B7621E"/>
    <w:rsid w:val="00BA22F4"/>
    <w:rsid w:val="00BC0885"/>
    <w:rsid w:val="00C14677"/>
    <w:rsid w:val="00C336B4"/>
    <w:rsid w:val="00C43193"/>
    <w:rsid w:val="00C50261"/>
    <w:rsid w:val="00C533FE"/>
    <w:rsid w:val="00CE7835"/>
    <w:rsid w:val="00CF12F0"/>
    <w:rsid w:val="00CF1303"/>
    <w:rsid w:val="00CF7C6B"/>
    <w:rsid w:val="00D16C10"/>
    <w:rsid w:val="00D5429F"/>
    <w:rsid w:val="00D56B62"/>
    <w:rsid w:val="00DA1E1D"/>
    <w:rsid w:val="00DA699C"/>
    <w:rsid w:val="00E13F2F"/>
    <w:rsid w:val="00E3036A"/>
    <w:rsid w:val="00E61C37"/>
    <w:rsid w:val="00E95D4E"/>
    <w:rsid w:val="00EC68EB"/>
    <w:rsid w:val="00EE0CB9"/>
    <w:rsid w:val="00EE1047"/>
    <w:rsid w:val="00F264E2"/>
    <w:rsid w:val="00FB59FE"/>
    <w:rsid w:val="00FE29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3240C63"/>
  <w14:defaultImageDpi w14:val="32767"/>
  <w15:chartTrackingRefBased/>
  <w15:docId w15:val="{EC4876B0-2FA6-6145-9E8E-BF6D4E19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C0885"/>
    <w:rPr>
      <w:color w:val="0563C1" w:themeColor="hyperlink"/>
      <w:u w:val="single"/>
    </w:rPr>
  </w:style>
  <w:style w:type="character" w:styleId="Menzionenonrisolta">
    <w:name w:val="Unresolved Mention"/>
    <w:basedOn w:val="Carpredefinitoparagrafo"/>
    <w:uiPriority w:val="99"/>
    <w:rsid w:val="00BC0885"/>
    <w:rPr>
      <w:color w:val="605E5C"/>
      <w:shd w:val="clear" w:color="auto" w:fill="E1DFDD"/>
    </w:rPr>
  </w:style>
  <w:style w:type="paragraph" w:styleId="Paragrafoelenco">
    <w:name w:val="List Paragraph"/>
    <w:basedOn w:val="Normale"/>
    <w:uiPriority w:val="34"/>
    <w:qFormat/>
    <w:rsid w:val="003926A4"/>
    <w:pPr>
      <w:ind w:left="720"/>
      <w:contextualSpacing/>
    </w:pPr>
  </w:style>
  <w:style w:type="character" w:customStyle="1" w:styleId="apple-converted-space">
    <w:name w:val="apple-converted-space"/>
    <w:basedOn w:val="Carpredefinitoparagrafo"/>
    <w:rsid w:val="000222BB"/>
  </w:style>
  <w:style w:type="paragraph" w:styleId="NormaleWeb">
    <w:name w:val="Normal (Web)"/>
    <w:basedOn w:val="Normale"/>
    <w:uiPriority w:val="99"/>
    <w:unhideWhenUsed/>
    <w:rsid w:val="003937FE"/>
    <w:pPr>
      <w:spacing w:before="100" w:beforeAutospacing="1" w:after="100" w:afterAutospacing="1"/>
    </w:pPr>
    <w:rPr>
      <w:rFonts w:ascii="Times New Roman" w:eastAsia="Times New Roman" w:hAnsi="Times New Roman" w:cs="Times New Roman"/>
      <w:lang w:eastAsia="it-IT"/>
    </w:rPr>
  </w:style>
  <w:style w:type="character" w:styleId="Collegamentovisitato">
    <w:name w:val="FollowedHyperlink"/>
    <w:basedOn w:val="Carpredefinitoparagrafo"/>
    <w:uiPriority w:val="99"/>
    <w:semiHidden/>
    <w:unhideWhenUsed/>
    <w:rsid w:val="004801E0"/>
    <w:rPr>
      <w:color w:val="954F72" w:themeColor="followedHyperlink"/>
      <w:u w:val="single"/>
    </w:rPr>
  </w:style>
  <w:style w:type="paragraph" w:styleId="Testonotaapidipagina">
    <w:name w:val="footnote text"/>
    <w:basedOn w:val="Normale"/>
    <w:link w:val="TestonotaapidipaginaCarattere"/>
    <w:uiPriority w:val="99"/>
    <w:semiHidden/>
    <w:unhideWhenUsed/>
    <w:rsid w:val="00057965"/>
    <w:rPr>
      <w:sz w:val="20"/>
      <w:szCs w:val="20"/>
    </w:rPr>
  </w:style>
  <w:style w:type="character" w:customStyle="1" w:styleId="TestonotaapidipaginaCarattere">
    <w:name w:val="Testo nota a piè di pagina Carattere"/>
    <w:basedOn w:val="Carpredefinitoparagrafo"/>
    <w:link w:val="Testonotaapidipagina"/>
    <w:uiPriority w:val="99"/>
    <w:semiHidden/>
    <w:rsid w:val="00057965"/>
    <w:rPr>
      <w:sz w:val="20"/>
      <w:szCs w:val="20"/>
    </w:rPr>
  </w:style>
  <w:style w:type="character" w:styleId="Rimandonotaapidipagina">
    <w:name w:val="footnote reference"/>
    <w:basedOn w:val="Carpredefinitoparagrafo"/>
    <w:uiPriority w:val="99"/>
    <w:semiHidden/>
    <w:unhideWhenUsed/>
    <w:rsid w:val="00057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7920">
      <w:bodyDiv w:val="1"/>
      <w:marLeft w:val="0"/>
      <w:marRight w:val="0"/>
      <w:marTop w:val="0"/>
      <w:marBottom w:val="0"/>
      <w:divBdr>
        <w:top w:val="none" w:sz="0" w:space="0" w:color="auto"/>
        <w:left w:val="none" w:sz="0" w:space="0" w:color="auto"/>
        <w:bottom w:val="none" w:sz="0" w:space="0" w:color="auto"/>
        <w:right w:val="none" w:sz="0" w:space="0" w:color="auto"/>
      </w:divBdr>
      <w:divsChild>
        <w:div w:id="1648170386">
          <w:marLeft w:val="0"/>
          <w:marRight w:val="0"/>
          <w:marTop w:val="0"/>
          <w:marBottom w:val="0"/>
          <w:divBdr>
            <w:top w:val="none" w:sz="0" w:space="0" w:color="auto"/>
            <w:left w:val="none" w:sz="0" w:space="0" w:color="auto"/>
            <w:bottom w:val="none" w:sz="0" w:space="0" w:color="auto"/>
            <w:right w:val="none" w:sz="0" w:space="0" w:color="auto"/>
          </w:divBdr>
          <w:divsChild>
            <w:div w:id="377975819">
              <w:marLeft w:val="0"/>
              <w:marRight w:val="0"/>
              <w:marTop w:val="0"/>
              <w:marBottom w:val="0"/>
              <w:divBdr>
                <w:top w:val="none" w:sz="0" w:space="0" w:color="auto"/>
                <w:left w:val="none" w:sz="0" w:space="0" w:color="auto"/>
                <w:bottom w:val="none" w:sz="0" w:space="0" w:color="auto"/>
                <w:right w:val="none" w:sz="0" w:space="0" w:color="auto"/>
              </w:divBdr>
              <w:divsChild>
                <w:div w:id="89667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6133">
      <w:bodyDiv w:val="1"/>
      <w:marLeft w:val="0"/>
      <w:marRight w:val="0"/>
      <w:marTop w:val="0"/>
      <w:marBottom w:val="0"/>
      <w:divBdr>
        <w:top w:val="none" w:sz="0" w:space="0" w:color="auto"/>
        <w:left w:val="none" w:sz="0" w:space="0" w:color="auto"/>
        <w:bottom w:val="none" w:sz="0" w:space="0" w:color="auto"/>
        <w:right w:val="none" w:sz="0" w:space="0" w:color="auto"/>
      </w:divBdr>
      <w:divsChild>
        <w:div w:id="1364791707">
          <w:marLeft w:val="0"/>
          <w:marRight w:val="0"/>
          <w:marTop w:val="0"/>
          <w:marBottom w:val="0"/>
          <w:divBdr>
            <w:top w:val="none" w:sz="0" w:space="0" w:color="auto"/>
            <w:left w:val="none" w:sz="0" w:space="0" w:color="auto"/>
            <w:bottom w:val="none" w:sz="0" w:space="0" w:color="auto"/>
            <w:right w:val="none" w:sz="0" w:space="0" w:color="auto"/>
          </w:divBdr>
          <w:divsChild>
            <w:div w:id="158549196">
              <w:marLeft w:val="0"/>
              <w:marRight w:val="0"/>
              <w:marTop w:val="0"/>
              <w:marBottom w:val="0"/>
              <w:divBdr>
                <w:top w:val="none" w:sz="0" w:space="0" w:color="auto"/>
                <w:left w:val="none" w:sz="0" w:space="0" w:color="auto"/>
                <w:bottom w:val="none" w:sz="0" w:space="0" w:color="auto"/>
                <w:right w:val="none" w:sz="0" w:space="0" w:color="auto"/>
              </w:divBdr>
              <w:divsChild>
                <w:div w:id="2345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62709">
      <w:bodyDiv w:val="1"/>
      <w:marLeft w:val="0"/>
      <w:marRight w:val="0"/>
      <w:marTop w:val="0"/>
      <w:marBottom w:val="0"/>
      <w:divBdr>
        <w:top w:val="none" w:sz="0" w:space="0" w:color="auto"/>
        <w:left w:val="none" w:sz="0" w:space="0" w:color="auto"/>
        <w:bottom w:val="none" w:sz="0" w:space="0" w:color="auto"/>
        <w:right w:val="none" w:sz="0" w:space="0" w:color="auto"/>
      </w:divBdr>
    </w:div>
    <w:div w:id="273683158">
      <w:bodyDiv w:val="1"/>
      <w:marLeft w:val="0"/>
      <w:marRight w:val="0"/>
      <w:marTop w:val="0"/>
      <w:marBottom w:val="0"/>
      <w:divBdr>
        <w:top w:val="none" w:sz="0" w:space="0" w:color="auto"/>
        <w:left w:val="none" w:sz="0" w:space="0" w:color="auto"/>
        <w:bottom w:val="none" w:sz="0" w:space="0" w:color="auto"/>
        <w:right w:val="none" w:sz="0" w:space="0" w:color="auto"/>
      </w:divBdr>
      <w:divsChild>
        <w:div w:id="1264074687">
          <w:marLeft w:val="0"/>
          <w:marRight w:val="0"/>
          <w:marTop w:val="0"/>
          <w:marBottom w:val="0"/>
          <w:divBdr>
            <w:top w:val="none" w:sz="0" w:space="0" w:color="auto"/>
            <w:left w:val="none" w:sz="0" w:space="0" w:color="auto"/>
            <w:bottom w:val="none" w:sz="0" w:space="0" w:color="auto"/>
            <w:right w:val="none" w:sz="0" w:space="0" w:color="auto"/>
          </w:divBdr>
          <w:divsChild>
            <w:div w:id="155192463">
              <w:marLeft w:val="0"/>
              <w:marRight w:val="0"/>
              <w:marTop w:val="0"/>
              <w:marBottom w:val="0"/>
              <w:divBdr>
                <w:top w:val="none" w:sz="0" w:space="0" w:color="auto"/>
                <w:left w:val="none" w:sz="0" w:space="0" w:color="auto"/>
                <w:bottom w:val="none" w:sz="0" w:space="0" w:color="auto"/>
                <w:right w:val="none" w:sz="0" w:space="0" w:color="auto"/>
              </w:divBdr>
              <w:divsChild>
                <w:div w:id="135275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037372">
      <w:bodyDiv w:val="1"/>
      <w:marLeft w:val="0"/>
      <w:marRight w:val="0"/>
      <w:marTop w:val="0"/>
      <w:marBottom w:val="0"/>
      <w:divBdr>
        <w:top w:val="none" w:sz="0" w:space="0" w:color="auto"/>
        <w:left w:val="none" w:sz="0" w:space="0" w:color="auto"/>
        <w:bottom w:val="none" w:sz="0" w:space="0" w:color="auto"/>
        <w:right w:val="none" w:sz="0" w:space="0" w:color="auto"/>
      </w:divBdr>
    </w:div>
    <w:div w:id="725569790">
      <w:bodyDiv w:val="1"/>
      <w:marLeft w:val="0"/>
      <w:marRight w:val="0"/>
      <w:marTop w:val="0"/>
      <w:marBottom w:val="0"/>
      <w:divBdr>
        <w:top w:val="none" w:sz="0" w:space="0" w:color="auto"/>
        <w:left w:val="none" w:sz="0" w:space="0" w:color="auto"/>
        <w:bottom w:val="none" w:sz="0" w:space="0" w:color="auto"/>
        <w:right w:val="none" w:sz="0" w:space="0" w:color="auto"/>
      </w:divBdr>
      <w:divsChild>
        <w:div w:id="186452407">
          <w:marLeft w:val="0"/>
          <w:marRight w:val="0"/>
          <w:marTop w:val="0"/>
          <w:marBottom w:val="0"/>
          <w:divBdr>
            <w:top w:val="none" w:sz="0" w:space="0" w:color="auto"/>
            <w:left w:val="none" w:sz="0" w:space="0" w:color="auto"/>
            <w:bottom w:val="none" w:sz="0" w:space="0" w:color="auto"/>
            <w:right w:val="none" w:sz="0" w:space="0" w:color="auto"/>
          </w:divBdr>
          <w:divsChild>
            <w:div w:id="1010909959">
              <w:marLeft w:val="0"/>
              <w:marRight w:val="0"/>
              <w:marTop w:val="0"/>
              <w:marBottom w:val="0"/>
              <w:divBdr>
                <w:top w:val="none" w:sz="0" w:space="0" w:color="auto"/>
                <w:left w:val="none" w:sz="0" w:space="0" w:color="auto"/>
                <w:bottom w:val="none" w:sz="0" w:space="0" w:color="auto"/>
                <w:right w:val="none" w:sz="0" w:space="0" w:color="auto"/>
              </w:divBdr>
              <w:divsChild>
                <w:div w:id="1667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6040">
      <w:bodyDiv w:val="1"/>
      <w:marLeft w:val="0"/>
      <w:marRight w:val="0"/>
      <w:marTop w:val="0"/>
      <w:marBottom w:val="0"/>
      <w:divBdr>
        <w:top w:val="none" w:sz="0" w:space="0" w:color="auto"/>
        <w:left w:val="none" w:sz="0" w:space="0" w:color="auto"/>
        <w:bottom w:val="none" w:sz="0" w:space="0" w:color="auto"/>
        <w:right w:val="none" w:sz="0" w:space="0" w:color="auto"/>
      </w:divBdr>
      <w:divsChild>
        <w:div w:id="1644508095">
          <w:marLeft w:val="0"/>
          <w:marRight w:val="0"/>
          <w:marTop w:val="0"/>
          <w:marBottom w:val="0"/>
          <w:divBdr>
            <w:top w:val="none" w:sz="0" w:space="0" w:color="auto"/>
            <w:left w:val="none" w:sz="0" w:space="0" w:color="auto"/>
            <w:bottom w:val="none" w:sz="0" w:space="0" w:color="auto"/>
            <w:right w:val="none" w:sz="0" w:space="0" w:color="auto"/>
          </w:divBdr>
          <w:divsChild>
            <w:div w:id="1987852945">
              <w:marLeft w:val="0"/>
              <w:marRight w:val="0"/>
              <w:marTop w:val="0"/>
              <w:marBottom w:val="0"/>
              <w:divBdr>
                <w:top w:val="none" w:sz="0" w:space="0" w:color="auto"/>
                <w:left w:val="none" w:sz="0" w:space="0" w:color="auto"/>
                <w:bottom w:val="none" w:sz="0" w:space="0" w:color="auto"/>
                <w:right w:val="none" w:sz="0" w:space="0" w:color="auto"/>
              </w:divBdr>
              <w:divsChild>
                <w:div w:id="17034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85700">
      <w:bodyDiv w:val="1"/>
      <w:marLeft w:val="0"/>
      <w:marRight w:val="0"/>
      <w:marTop w:val="0"/>
      <w:marBottom w:val="0"/>
      <w:divBdr>
        <w:top w:val="none" w:sz="0" w:space="0" w:color="auto"/>
        <w:left w:val="none" w:sz="0" w:space="0" w:color="auto"/>
        <w:bottom w:val="none" w:sz="0" w:space="0" w:color="auto"/>
        <w:right w:val="none" w:sz="0" w:space="0" w:color="auto"/>
      </w:divBdr>
      <w:divsChild>
        <w:div w:id="978728688">
          <w:marLeft w:val="0"/>
          <w:marRight w:val="0"/>
          <w:marTop w:val="0"/>
          <w:marBottom w:val="0"/>
          <w:divBdr>
            <w:top w:val="none" w:sz="0" w:space="0" w:color="auto"/>
            <w:left w:val="none" w:sz="0" w:space="0" w:color="auto"/>
            <w:bottom w:val="none" w:sz="0" w:space="0" w:color="auto"/>
            <w:right w:val="none" w:sz="0" w:space="0" w:color="auto"/>
          </w:divBdr>
          <w:divsChild>
            <w:div w:id="1263075673">
              <w:marLeft w:val="0"/>
              <w:marRight w:val="0"/>
              <w:marTop w:val="0"/>
              <w:marBottom w:val="0"/>
              <w:divBdr>
                <w:top w:val="none" w:sz="0" w:space="0" w:color="auto"/>
                <w:left w:val="none" w:sz="0" w:space="0" w:color="auto"/>
                <w:bottom w:val="none" w:sz="0" w:space="0" w:color="auto"/>
                <w:right w:val="none" w:sz="0" w:space="0" w:color="auto"/>
              </w:divBdr>
              <w:divsChild>
                <w:div w:id="19145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868545">
      <w:bodyDiv w:val="1"/>
      <w:marLeft w:val="0"/>
      <w:marRight w:val="0"/>
      <w:marTop w:val="0"/>
      <w:marBottom w:val="0"/>
      <w:divBdr>
        <w:top w:val="none" w:sz="0" w:space="0" w:color="auto"/>
        <w:left w:val="none" w:sz="0" w:space="0" w:color="auto"/>
        <w:bottom w:val="none" w:sz="0" w:space="0" w:color="auto"/>
        <w:right w:val="none" w:sz="0" w:space="0" w:color="auto"/>
      </w:divBdr>
      <w:divsChild>
        <w:div w:id="1429693001">
          <w:marLeft w:val="0"/>
          <w:marRight w:val="0"/>
          <w:marTop w:val="0"/>
          <w:marBottom w:val="0"/>
          <w:divBdr>
            <w:top w:val="none" w:sz="0" w:space="0" w:color="auto"/>
            <w:left w:val="none" w:sz="0" w:space="0" w:color="auto"/>
            <w:bottom w:val="none" w:sz="0" w:space="0" w:color="auto"/>
            <w:right w:val="none" w:sz="0" w:space="0" w:color="auto"/>
          </w:divBdr>
          <w:divsChild>
            <w:div w:id="868756495">
              <w:marLeft w:val="0"/>
              <w:marRight w:val="0"/>
              <w:marTop w:val="0"/>
              <w:marBottom w:val="0"/>
              <w:divBdr>
                <w:top w:val="none" w:sz="0" w:space="0" w:color="auto"/>
                <w:left w:val="none" w:sz="0" w:space="0" w:color="auto"/>
                <w:bottom w:val="none" w:sz="0" w:space="0" w:color="auto"/>
                <w:right w:val="none" w:sz="0" w:space="0" w:color="auto"/>
              </w:divBdr>
              <w:divsChild>
                <w:div w:id="121866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443426">
      <w:bodyDiv w:val="1"/>
      <w:marLeft w:val="0"/>
      <w:marRight w:val="0"/>
      <w:marTop w:val="0"/>
      <w:marBottom w:val="0"/>
      <w:divBdr>
        <w:top w:val="none" w:sz="0" w:space="0" w:color="auto"/>
        <w:left w:val="none" w:sz="0" w:space="0" w:color="auto"/>
        <w:bottom w:val="none" w:sz="0" w:space="0" w:color="auto"/>
        <w:right w:val="none" w:sz="0" w:space="0" w:color="auto"/>
      </w:divBdr>
      <w:divsChild>
        <w:div w:id="304550921">
          <w:marLeft w:val="0"/>
          <w:marRight w:val="0"/>
          <w:marTop w:val="0"/>
          <w:marBottom w:val="0"/>
          <w:divBdr>
            <w:top w:val="none" w:sz="0" w:space="0" w:color="auto"/>
            <w:left w:val="none" w:sz="0" w:space="0" w:color="auto"/>
            <w:bottom w:val="none" w:sz="0" w:space="0" w:color="auto"/>
            <w:right w:val="none" w:sz="0" w:space="0" w:color="auto"/>
          </w:divBdr>
          <w:divsChild>
            <w:div w:id="2039427516">
              <w:marLeft w:val="0"/>
              <w:marRight w:val="0"/>
              <w:marTop w:val="0"/>
              <w:marBottom w:val="0"/>
              <w:divBdr>
                <w:top w:val="none" w:sz="0" w:space="0" w:color="auto"/>
                <w:left w:val="none" w:sz="0" w:space="0" w:color="auto"/>
                <w:bottom w:val="none" w:sz="0" w:space="0" w:color="auto"/>
                <w:right w:val="none" w:sz="0" w:space="0" w:color="auto"/>
              </w:divBdr>
              <w:divsChild>
                <w:div w:id="84174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472423">
      <w:bodyDiv w:val="1"/>
      <w:marLeft w:val="0"/>
      <w:marRight w:val="0"/>
      <w:marTop w:val="0"/>
      <w:marBottom w:val="0"/>
      <w:divBdr>
        <w:top w:val="none" w:sz="0" w:space="0" w:color="auto"/>
        <w:left w:val="none" w:sz="0" w:space="0" w:color="auto"/>
        <w:bottom w:val="none" w:sz="0" w:space="0" w:color="auto"/>
        <w:right w:val="none" w:sz="0" w:space="0" w:color="auto"/>
      </w:divBdr>
      <w:divsChild>
        <w:div w:id="1077751638">
          <w:marLeft w:val="0"/>
          <w:marRight w:val="0"/>
          <w:marTop w:val="0"/>
          <w:marBottom w:val="0"/>
          <w:divBdr>
            <w:top w:val="none" w:sz="0" w:space="0" w:color="auto"/>
            <w:left w:val="none" w:sz="0" w:space="0" w:color="auto"/>
            <w:bottom w:val="none" w:sz="0" w:space="0" w:color="auto"/>
            <w:right w:val="none" w:sz="0" w:space="0" w:color="auto"/>
          </w:divBdr>
        </w:div>
        <w:div w:id="123083146">
          <w:marLeft w:val="0"/>
          <w:marRight w:val="0"/>
          <w:marTop w:val="0"/>
          <w:marBottom w:val="0"/>
          <w:divBdr>
            <w:top w:val="none" w:sz="0" w:space="0" w:color="auto"/>
            <w:left w:val="none" w:sz="0" w:space="0" w:color="auto"/>
            <w:bottom w:val="none" w:sz="0" w:space="0" w:color="auto"/>
            <w:right w:val="none" w:sz="0" w:space="0" w:color="auto"/>
          </w:divBdr>
        </w:div>
        <w:div w:id="1704939348">
          <w:marLeft w:val="0"/>
          <w:marRight w:val="0"/>
          <w:marTop w:val="0"/>
          <w:marBottom w:val="0"/>
          <w:divBdr>
            <w:top w:val="none" w:sz="0" w:space="0" w:color="auto"/>
            <w:left w:val="none" w:sz="0" w:space="0" w:color="auto"/>
            <w:bottom w:val="none" w:sz="0" w:space="0" w:color="auto"/>
            <w:right w:val="none" w:sz="0" w:space="0" w:color="auto"/>
          </w:divBdr>
        </w:div>
        <w:div w:id="1481268007">
          <w:marLeft w:val="0"/>
          <w:marRight w:val="0"/>
          <w:marTop w:val="0"/>
          <w:marBottom w:val="0"/>
          <w:divBdr>
            <w:top w:val="none" w:sz="0" w:space="0" w:color="auto"/>
            <w:left w:val="none" w:sz="0" w:space="0" w:color="auto"/>
            <w:bottom w:val="none" w:sz="0" w:space="0" w:color="auto"/>
            <w:right w:val="none" w:sz="0" w:space="0" w:color="auto"/>
          </w:divBdr>
        </w:div>
        <w:div w:id="327942996">
          <w:marLeft w:val="0"/>
          <w:marRight w:val="0"/>
          <w:marTop w:val="0"/>
          <w:marBottom w:val="0"/>
          <w:divBdr>
            <w:top w:val="none" w:sz="0" w:space="0" w:color="auto"/>
            <w:left w:val="none" w:sz="0" w:space="0" w:color="auto"/>
            <w:bottom w:val="none" w:sz="0" w:space="0" w:color="auto"/>
            <w:right w:val="none" w:sz="0" w:space="0" w:color="auto"/>
          </w:divBdr>
        </w:div>
      </w:divsChild>
    </w:div>
    <w:div w:id="1141580626">
      <w:bodyDiv w:val="1"/>
      <w:marLeft w:val="0"/>
      <w:marRight w:val="0"/>
      <w:marTop w:val="0"/>
      <w:marBottom w:val="0"/>
      <w:divBdr>
        <w:top w:val="none" w:sz="0" w:space="0" w:color="auto"/>
        <w:left w:val="none" w:sz="0" w:space="0" w:color="auto"/>
        <w:bottom w:val="none" w:sz="0" w:space="0" w:color="auto"/>
        <w:right w:val="none" w:sz="0" w:space="0" w:color="auto"/>
      </w:divBdr>
      <w:divsChild>
        <w:div w:id="786432919">
          <w:marLeft w:val="0"/>
          <w:marRight w:val="0"/>
          <w:marTop w:val="0"/>
          <w:marBottom w:val="0"/>
          <w:divBdr>
            <w:top w:val="none" w:sz="0" w:space="0" w:color="auto"/>
            <w:left w:val="none" w:sz="0" w:space="0" w:color="auto"/>
            <w:bottom w:val="none" w:sz="0" w:space="0" w:color="auto"/>
            <w:right w:val="none" w:sz="0" w:space="0" w:color="auto"/>
          </w:divBdr>
          <w:divsChild>
            <w:div w:id="1350108305">
              <w:marLeft w:val="0"/>
              <w:marRight w:val="0"/>
              <w:marTop w:val="0"/>
              <w:marBottom w:val="0"/>
              <w:divBdr>
                <w:top w:val="none" w:sz="0" w:space="0" w:color="auto"/>
                <w:left w:val="none" w:sz="0" w:space="0" w:color="auto"/>
                <w:bottom w:val="none" w:sz="0" w:space="0" w:color="auto"/>
                <w:right w:val="none" w:sz="0" w:space="0" w:color="auto"/>
              </w:divBdr>
              <w:divsChild>
                <w:div w:id="7007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548169">
      <w:bodyDiv w:val="1"/>
      <w:marLeft w:val="0"/>
      <w:marRight w:val="0"/>
      <w:marTop w:val="0"/>
      <w:marBottom w:val="0"/>
      <w:divBdr>
        <w:top w:val="none" w:sz="0" w:space="0" w:color="auto"/>
        <w:left w:val="none" w:sz="0" w:space="0" w:color="auto"/>
        <w:bottom w:val="none" w:sz="0" w:space="0" w:color="auto"/>
        <w:right w:val="none" w:sz="0" w:space="0" w:color="auto"/>
      </w:divBdr>
      <w:divsChild>
        <w:div w:id="1126461166">
          <w:marLeft w:val="0"/>
          <w:marRight w:val="0"/>
          <w:marTop w:val="0"/>
          <w:marBottom w:val="0"/>
          <w:divBdr>
            <w:top w:val="none" w:sz="0" w:space="0" w:color="auto"/>
            <w:left w:val="none" w:sz="0" w:space="0" w:color="auto"/>
            <w:bottom w:val="none" w:sz="0" w:space="0" w:color="auto"/>
            <w:right w:val="none" w:sz="0" w:space="0" w:color="auto"/>
          </w:divBdr>
          <w:divsChild>
            <w:div w:id="439881487">
              <w:marLeft w:val="0"/>
              <w:marRight w:val="0"/>
              <w:marTop w:val="0"/>
              <w:marBottom w:val="0"/>
              <w:divBdr>
                <w:top w:val="none" w:sz="0" w:space="0" w:color="auto"/>
                <w:left w:val="none" w:sz="0" w:space="0" w:color="auto"/>
                <w:bottom w:val="none" w:sz="0" w:space="0" w:color="auto"/>
                <w:right w:val="none" w:sz="0" w:space="0" w:color="auto"/>
              </w:divBdr>
              <w:divsChild>
                <w:div w:id="89057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43882">
      <w:bodyDiv w:val="1"/>
      <w:marLeft w:val="0"/>
      <w:marRight w:val="0"/>
      <w:marTop w:val="0"/>
      <w:marBottom w:val="0"/>
      <w:divBdr>
        <w:top w:val="none" w:sz="0" w:space="0" w:color="auto"/>
        <w:left w:val="none" w:sz="0" w:space="0" w:color="auto"/>
        <w:bottom w:val="none" w:sz="0" w:space="0" w:color="auto"/>
        <w:right w:val="none" w:sz="0" w:space="0" w:color="auto"/>
      </w:divBdr>
    </w:div>
    <w:div w:id="1246913114">
      <w:bodyDiv w:val="1"/>
      <w:marLeft w:val="0"/>
      <w:marRight w:val="0"/>
      <w:marTop w:val="0"/>
      <w:marBottom w:val="0"/>
      <w:divBdr>
        <w:top w:val="none" w:sz="0" w:space="0" w:color="auto"/>
        <w:left w:val="none" w:sz="0" w:space="0" w:color="auto"/>
        <w:bottom w:val="none" w:sz="0" w:space="0" w:color="auto"/>
        <w:right w:val="none" w:sz="0" w:space="0" w:color="auto"/>
      </w:divBdr>
      <w:divsChild>
        <w:div w:id="942999004">
          <w:marLeft w:val="0"/>
          <w:marRight w:val="0"/>
          <w:marTop w:val="0"/>
          <w:marBottom w:val="0"/>
          <w:divBdr>
            <w:top w:val="none" w:sz="0" w:space="0" w:color="auto"/>
            <w:left w:val="none" w:sz="0" w:space="0" w:color="auto"/>
            <w:bottom w:val="none" w:sz="0" w:space="0" w:color="auto"/>
            <w:right w:val="none" w:sz="0" w:space="0" w:color="auto"/>
          </w:divBdr>
          <w:divsChild>
            <w:div w:id="666979972">
              <w:marLeft w:val="0"/>
              <w:marRight w:val="0"/>
              <w:marTop w:val="0"/>
              <w:marBottom w:val="0"/>
              <w:divBdr>
                <w:top w:val="none" w:sz="0" w:space="0" w:color="auto"/>
                <w:left w:val="none" w:sz="0" w:space="0" w:color="auto"/>
                <w:bottom w:val="none" w:sz="0" w:space="0" w:color="auto"/>
                <w:right w:val="none" w:sz="0" w:space="0" w:color="auto"/>
              </w:divBdr>
              <w:divsChild>
                <w:div w:id="18265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28211">
      <w:bodyDiv w:val="1"/>
      <w:marLeft w:val="0"/>
      <w:marRight w:val="0"/>
      <w:marTop w:val="0"/>
      <w:marBottom w:val="0"/>
      <w:divBdr>
        <w:top w:val="none" w:sz="0" w:space="0" w:color="auto"/>
        <w:left w:val="none" w:sz="0" w:space="0" w:color="auto"/>
        <w:bottom w:val="none" w:sz="0" w:space="0" w:color="auto"/>
        <w:right w:val="none" w:sz="0" w:space="0" w:color="auto"/>
      </w:divBdr>
      <w:divsChild>
        <w:div w:id="632710463">
          <w:marLeft w:val="0"/>
          <w:marRight w:val="0"/>
          <w:marTop w:val="0"/>
          <w:marBottom w:val="0"/>
          <w:divBdr>
            <w:top w:val="none" w:sz="0" w:space="0" w:color="auto"/>
            <w:left w:val="none" w:sz="0" w:space="0" w:color="auto"/>
            <w:bottom w:val="none" w:sz="0" w:space="0" w:color="auto"/>
            <w:right w:val="none" w:sz="0" w:space="0" w:color="auto"/>
          </w:divBdr>
          <w:divsChild>
            <w:div w:id="414471835">
              <w:marLeft w:val="0"/>
              <w:marRight w:val="0"/>
              <w:marTop w:val="0"/>
              <w:marBottom w:val="0"/>
              <w:divBdr>
                <w:top w:val="none" w:sz="0" w:space="0" w:color="auto"/>
                <w:left w:val="none" w:sz="0" w:space="0" w:color="auto"/>
                <w:bottom w:val="none" w:sz="0" w:space="0" w:color="auto"/>
                <w:right w:val="none" w:sz="0" w:space="0" w:color="auto"/>
              </w:divBdr>
              <w:divsChild>
                <w:div w:id="17008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2332">
      <w:bodyDiv w:val="1"/>
      <w:marLeft w:val="0"/>
      <w:marRight w:val="0"/>
      <w:marTop w:val="0"/>
      <w:marBottom w:val="0"/>
      <w:divBdr>
        <w:top w:val="none" w:sz="0" w:space="0" w:color="auto"/>
        <w:left w:val="none" w:sz="0" w:space="0" w:color="auto"/>
        <w:bottom w:val="none" w:sz="0" w:space="0" w:color="auto"/>
        <w:right w:val="none" w:sz="0" w:space="0" w:color="auto"/>
      </w:divBdr>
      <w:divsChild>
        <w:div w:id="465975412">
          <w:marLeft w:val="0"/>
          <w:marRight w:val="0"/>
          <w:marTop w:val="0"/>
          <w:marBottom w:val="0"/>
          <w:divBdr>
            <w:top w:val="none" w:sz="0" w:space="0" w:color="auto"/>
            <w:left w:val="none" w:sz="0" w:space="0" w:color="auto"/>
            <w:bottom w:val="none" w:sz="0" w:space="0" w:color="auto"/>
            <w:right w:val="none" w:sz="0" w:space="0" w:color="auto"/>
          </w:divBdr>
          <w:divsChild>
            <w:div w:id="66343549">
              <w:marLeft w:val="0"/>
              <w:marRight w:val="0"/>
              <w:marTop w:val="0"/>
              <w:marBottom w:val="0"/>
              <w:divBdr>
                <w:top w:val="none" w:sz="0" w:space="0" w:color="auto"/>
                <w:left w:val="none" w:sz="0" w:space="0" w:color="auto"/>
                <w:bottom w:val="none" w:sz="0" w:space="0" w:color="auto"/>
                <w:right w:val="none" w:sz="0" w:space="0" w:color="auto"/>
              </w:divBdr>
              <w:divsChild>
                <w:div w:id="15022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370739">
      <w:bodyDiv w:val="1"/>
      <w:marLeft w:val="0"/>
      <w:marRight w:val="0"/>
      <w:marTop w:val="0"/>
      <w:marBottom w:val="0"/>
      <w:divBdr>
        <w:top w:val="none" w:sz="0" w:space="0" w:color="auto"/>
        <w:left w:val="none" w:sz="0" w:space="0" w:color="auto"/>
        <w:bottom w:val="none" w:sz="0" w:space="0" w:color="auto"/>
        <w:right w:val="none" w:sz="0" w:space="0" w:color="auto"/>
      </w:divBdr>
      <w:divsChild>
        <w:div w:id="276762807">
          <w:marLeft w:val="0"/>
          <w:marRight w:val="0"/>
          <w:marTop w:val="0"/>
          <w:marBottom w:val="0"/>
          <w:divBdr>
            <w:top w:val="none" w:sz="0" w:space="0" w:color="auto"/>
            <w:left w:val="none" w:sz="0" w:space="0" w:color="auto"/>
            <w:bottom w:val="none" w:sz="0" w:space="0" w:color="auto"/>
            <w:right w:val="none" w:sz="0" w:space="0" w:color="auto"/>
          </w:divBdr>
          <w:divsChild>
            <w:div w:id="255678153">
              <w:marLeft w:val="0"/>
              <w:marRight w:val="0"/>
              <w:marTop w:val="0"/>
              <w:marBottom w:val="0"/>
              <w:divBdr>
                <w:top w:val="none" w:sz="0" w:space="0" w:color="auto"/>
                <w:left w:val="none" w:sz="0" w:space="0" w:color="auto"/>
                <w:bottom w:val="none" w:sz="0" w:space="0" w:color="auto"/>
                <w:right w:val="none" w:sz="0" w:space="0" w:color="auto"/>
              </w:divBdr>
              <w:divsChild>
                <w:div w:id="7765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47397">
      <w:bodyDiv w:val="1"/>
      <w:marLeft w:val="0"/>
      <w:marRight w:val="0"/>
      <w:marTop w:val="0"/>
      <w:marBottom w:val="0"/>
      <w:divBdr>
        <w:top w:val="none" w:sz="0" w:space="0" w:color="auto"/>
        <w:left w:val="none" w:sz="0" w:space="0" w:color="auto"/>
        <w:bottom w:val="none" w:sz="0" w:space="0" w:color="auto"/>
        <w:right w:val="none" w:sz="0" w:space="0" w:color="auto"/>
      </w:divBdr>
      <w:divsChild>
        <w:div w:id="233509615">
          <w:marLeft w:val="0"/>
          <w:marRight w:val="0"/>
          <w:marTop w:val="0"/>
          <w:marBottom w:val="0"/>
          <w:divBdr>
            <w:top w:val="none" w:sz="0" w:space="0" w:color="auto"/>
            <w:left w:val="none" w:sz="0" w:space="0" w:color="auto"/>
            <w:bottom w:val="none" w:sz="0" w:space="0" w:color="auto"/>
            <w:right w:val="none" w:sz="0" w:space="0" w:color="auto"/>
          </w:divBdr>
          <w:divsChild>
            <w:div w:id="674915605">
              <w:marLeft w:val="0"/>
              <w:marRight w:val="0"/>
              <w:marTop w:val="0"/>
              <w:marBottom w:val="0"/>
              <w:divBdr>
                <w:top w:val="none" w:sz="0" w:space="0" w:color="auto"/>
                <w:left w:val="none" w:sz="0" w:space="0" w:color="auto"/>
                <w:bottom w:val="none" w:sz="0" w:space="0" w:color="auto"/>
                <w:right w:val="none" w:sz="0" w:space="0" w:color="auto"/>
              </w:divBdr>
              <w:divsChild>
                <w:div w:id="20591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64925">
      <w:bodyDiv w:val="1"/>
      <w:marLeft w:val="0"/>
      <w:marRight w:val="0"/>
      <w:marTop w:val="0"/>
      <w:marBottom w:val="0"/>
      <w:divBdr>
        <w:top w:val="none" w:sz="0" w:space="0" w:color="auto"/>
        <w:left w:val="none" w:sz="0" w:space="0" w:color="auto"/>
        <w:bottom w:val="none" w:sz="0" w:space="0" w:color="auto"/>
        <w:right w:val="none" w:sz="0" w:space="0" w:color="auto"/>
      </w:divBdr>
    </w:div>
    <w:div w:id="1588684136">
      <w:bodyDiv w:val="1"/>
      <w:marLeft w:val="0"/>
      <w:marRight w:val="0"/>
      <w:marTop w:val="0"/>
      <w:marBottom w:val="0"/>
      <w:divBdr>
        <w:top w:val="none" w:sz="0" w:space="0" w:color="auto"/>
        <w:left w:val="none" w:sz="0" w:space="0" w:color="auto"/>
        <w:bottom w:val="none" w:sz="0" w:space="0" w:color="auto"/>
        <w:right w:val="none" w:sz="0" w:space="0" w:color="auto"/>
      </w:divBdr>
    </w:div>
    <w:div w:id="1677226400">
      <w:bodyDiv w:val="1"/>
      <w:marLeft w:val="0"/>
      <w:marRight w:val="0"/>
      <w:marTop w:val="0"/>
      <w:marBottom w:val="0"/>
      <w:divBdr>
        <w:top w:val="none" w:sz="0" w:space="0" w:color="auto"/>
        <w:left w:val="none" w:sz="0" w:space="0" w:color="auto"/>
        <w:bottom w:val="none" w:sz="0" w:space="0" w:color="auto"/>
        <w:right w:val="none" w:sz="0" w:space="0" w:color="auto"/>
      </w:divBdr>
    </w:div>
    <w:div w:id="1964262168">
      <w:bodyDiv w:val="1"/>
      <w:marLeft w:val="0"/>
      <w:marRight w:val="0"/>
      <w:marTop w:val="0"/>
      <w:marBottom w:val="0"/>
      <w:divBdr>
        <w:top w:val="none" w:sz="0" w:space="0" w:color="auto"/>
        <w:left w:val="none" w:sz="0" w:space="0" w:color="auto"/>
        <w:bottom w:val="none" w:sz="0" w:space="0" w:color="auto"/>
        <w:right w:val="none" w:sz="0" w:space="0" w:color="auto"/>
      </w:divBdr>
      <w:divsChild>
        <w:div w:id="712969897">
          <w:marLeft w:val="0"/>
          <w:marRight w:val="0"/>
          <w:marTop w:val="0"/>
          <w:marBottom w:val="0"/>
          <w:divBdr>
            <w:top w:val="none" w:sz="0" w:space="0" w:color="auto"/>
            <w:left w:val="none" w:sz="0" w:space="0" w:color="auto"/>
            <w:bottom w:val="none" w:sz="0" w:space="0" w:color="auto"/>
            <w:right w:val="none" w:sz="0" w:space="0" w:color="auto"/>
          </w:divBdr>
          <w:divsChild>
            <w:div w:id="2073507007">
              <w:marLeft w:val="0"/>
              <w:marRight w:val="0"/>
              <w:marTop w:val="0"/>
              <w:marBottom w:val="0"/>
              <w:divBdr>
                <w:top w:val="none" w:sz="0" w:space="0" w:color="auto"/>
                <w:left w:val="none" w:sz="0" w:space="0" w:color="auto"/>
                <w:bottom w:val="none" w:sz="0" w:space="0" w:color="auto"/>
                <w:right w:val="none" w:sz="0" w:space="0" w:color="auto"/>
              </w:divBdr>
              <w:divsChild>
                <w:div w:id="8542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641008">
      <w:bodyDiv w:val="1"/>
      <w:marLeft w:val="0"/>
      <w:marRight w:val="0"/>
      <w:marTop w:val="0"/>
      <w:marBottom w:val="0"/>
      <w:divBdr>
        <w:top w:val="none" w:sz="0" w:space="0" w:color="auto"/>
        <w:left w:val="none" w:sz="0" w:space="0" w:color="auto"/>
        <w:bottom w:val="none" w:sz="0" w:space="0" w:color="auto"/>
        <w:right w:val="none" w:sz="0" w:space="0" w:color="auto"/>
      </w:divBdr>
      <w:divsChild>
        <w:div w:id="1034767041">
          <w:marLeft w:val="0"/>
          <w:marRight w:val="0"/>
          <w:marTop w:val="0"/>
          <w:marBottom w:val="0"/>
          <w:divBdr>
            <w:top w:val="none" w:sz="0" w:space="0" w:color="auto"/>
            <w:left w:val="none" w:sz="0" w:space="0" w:color="auto"/>
            <w:bottom w:val="none" w:sz="0" w:space="0" w:color="auto"/>
            <w:right w:val="none" w:sz="0" w:space="0" w:color="auto"/>
          </w:divBdr>
          <w:divsChild>
            <w:div w:id="161357047">
              <w:marLeft w:val="0"/>
              <w:marRight w:val="0"/>
              <w:marTop w:val="0"/>
              <w:marBottom w:val="0"/>
              <w:divBdr>
                <w:top w:val="none" w:sz="0" w:space="0" w:color="auto"/>
                <w:left w:val="none" w:sz="0" w:space="0" w:color="auto"/>
                <w:bottom w:val="none" w:sz="0" w:space="0" w:color="auto"/>
                <w:right w:val="none" w:sz="0" w:space="0" w:color="auto"/>
              </w:divBdr>
              <w:divsChild>
                <w:div w:id="35855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50623">
      <w:bodyDiv w:val="1"/>
      <w:marLeft w:val="0"/>
      <w:marRight w:val="0"/>
      <w:marTop w:val="0"/>
      <w:marBottom w:val="0"/>
      <w:divBdr>
        <w:top w:val="none" w:sz="0" w:space="0" w:color="auto"/>
        <w:left w:val="none" w:sz="0" w:space="0" w:color="auto"/>
        <w:bottom w:val="none" w:sz="0" w:space="0" w:color="auto"/>
        <w:right w:val="none" w:sz="0" w:space="0" w:color="auto"/>
      </w:divBdr>
    </w:div>
    <w:div w:id="204023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nejm.org/toc/nejm/378/22?query=article_issue_link" TargetMode="External"/><Relationship Id="rId3" Type="http://schemas.openxmlformats.org/officeDocument/2006/relationships/hyperlink" Target="https://www.ncbi.nlm.nih.gov/pubmed/?term=Smith%20L%5bAuthor%5d&amp;cauthor=true&amp;cauthor_uid=28562402" TargetMode="External"/><Relationship Id="rId7" Type="http://schemas.openxmlformats.org/officeDocument/2006/relationships/hyperlink" Target="https://www.ncbi.nlm.nih.gov/pubmed/26923519" TargetMode="External"/><Relationship Id="rId2" Type="http://schemas.openxmlformats.org/officeDocument/2006/relationships/hyperlink" Target="https://www.ncbi.nlm.nih.gov/pubmed/26509860" TargetMode="External"/><Relationship Id="rId1" Type="http://schemas.openxmlformats.org/officeDocument/2006/relationships/hyperlink" Target="https://www.ncbi.nlm.nih.gov/pubmed/?term=Hui%20D%5bAuthor%5d&amp;cauthor=true&amp;cauthor_uid=26509860" TargetMode="External"/><Relationship Id="rId6" Type="http://schemas.openxmlformats.org/officeDocument/2006/relationships/hyperlink" Target="https://www.ncbi.nlm.nih.gov/pubmed/?term=Druml%20C%5bAuthor%5d&amp;cauthor=true&amp;cauthor_uid=26923519" TargetMode="External"/><Relationship Id="rId5" Type="http://schemas.openxmlformats.org/officeDocument/2006/relationships/hyperlink" Target="https://www.ncbi.nlm.nih.gov/pubmed/28562402" TargetMode="External"/><Relationship Id="rId4" Type="http://schemas.openxmlformats.org/officeDocument/2006/relationships/hyperlink" Target="https://www.ncbi.nlm.nih.gov/pubmed/?term=Ferguson%20R%5bAuthor%5d&amp;cauthor=true&amp;cauthor_uid=2856240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0B705-61C8-1F4D-BEDE-9966706A4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7</Pages>
  <Words>2851</Words>
  <Characters>16257</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Comitato Etico Campania Sud</dc:creator>
  <cp:keywords/>
  <dc:description/>
  <cp:lastModifiedBy>Comitato Etico Campania Sud</cp:lastModifiedBy>
  <cp:revision>6</cp:revision>
  <dcterms:created xsi:type="dcterms:W3CDTF">2018-12-09T10:20:00Z</dcterms:created>
  <dcterms:modified xsi:type="dcterms:W3CDTF">2018-12-09T18:56:00Z</dcterms:modified>
</cp:coreProperties>
</file>